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BE4C" w14:textId="77777777" w:rsidR="000B5899" w:rsidRDefault="000B5899" w:rsidP="007C2540">
      <w:pPr>
        <w:spacing w:line="240" w:lineRule="auto"/>
        <w:jc w:val="center"/>
        <w:rPr>
          <w:sz w:val="28"/>
          <w:szCs w:val="28"/>
        </w:rPr>
      </w:pPr>
    </w:p>
    <w:p w14:paraId="775CBE33" w14:textId="02749113" w:rsidR="00981271" w:rsidRDefault="00981271" w:rsidP="00981271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981271">
        <w:rPr>
          <w:b/>
          <w:bCs/>
          <w:sz w:val="32"/>
          <w:szCs w:val="32"/>
        </w:rPr>
        <w:t xml:space="preserve">LA CORTE OTORGA UNA </w:t>
      </w:r>
      <w:r w:rsidR="00DA1655">
        <w:rPr>
          <w:b/>
          <w:bCs/>
          <w:sz w:val="32"/>
          <w:szCs w:val="32"/>
        </w:rPr>
        <w:t>MANDATO JUDICIAL</w:t>
      </w:r>
      <w:r w:rsidRPr="00981271">
        <w:rPr>
          <w:b/>
          <w:bCs/>
          <w:sz w:val="32"/>
          <w:szCs w:val="32"/>
        </w:rPr>
        <w:t xml:space="preserve"> PRELIMINAR CON RESPECTO AL ACCESO </w:t>
      </w:r>
      <w:r>
        <w:rPr>
          <w:b/>
          <w:bCs/>
          <w:sz w:val="32"/>
          <w:szCs w:val="32"/>
        </w:rPr>
        <w:t>DE</w:t>
      </w:r>
      <w:r w:rsidRPr="00981271">
        <w:rPr>
          <w:b/>
          <w:bCs/>
          <w:sz w:val="32"/>
          <w:szCs w:val="32"/>
        </w:rPr>
        <w:t xml:space="preserve"> LOS RECLUSOS A </w:t>
      </w:r>
      <w:r w:rsidR="00DA1655">
        <w:rPr>
          <w:b/>
          <w:bCs/>
          <w:sz w:val="32"/>
          <w:szCs w:val="32"/>
        </w:rPr>
        <w:t>TELÉFONOS DE VÍDEOS</w:t>
      </w:r>
    </w:p>
    <w:p w14:paraId="715D1907" w14:textId="77777777" w:rsidR="00981271" w:rsidRDefault="00981271" w:rsidP="004833C3">
      <w:pPr>
        <w:spacing w:after="0" w:line="276" w:lineRule="auto"/>
        <w:rPr>
          <w:b/>
          <w:bCs/>
          <w:sz w:val="32"/>
          <w:szCs w:val="32"/>
        </w:rPr>
      </w:pPr>
    </w:p>
    <w:p w14:paraId="165B4C61" w14:textId="61583760" w:rsidR="00981271" w:rsidRPr="00981271" w:rsidRDefault="00981271" w:rsidP="00981271">
      <w:pPr>
        <w:spacing w:line="276" w:lineRule="auto"/>
        <w:rPr>
          <w:b/>
          <w:sz w:val="24"/>
          <w:szCs w:val="24"/>
        </w:rPr>
      </w:pPr>
      <w:r w:rsidRPr="00981271">
        <w:rPr>
          <w:b/>
          <w:sz w:val="24"/>
          <w:szCs w:val="24"/>
        </w:rPr>
        <w:t>PARA PUBLICACIÓN INMEDIATA</w:t>
      </w:r>
    </w:p>
    <w:p w14:paraId="1AD853B6" w14:textId="0452DF57" w:rsidR="00981271" w:rsidRPr="00981271" w:rsidRDefault="00981271" w:rsidP="00981271">
      <w:pPr>
        <w:spacing w:line="276" w:lineRule="auto"/>
        <w:rPr>
          <w:bCs/>
          <w:sz w:val="24"/>
          <w:szCs w:val="24"/>
        </w:rPr>
      </w:pPr>
      <w:r w:rsidRPr="00981271">
        <w:rPr>
          <w:bCs/>
          <w:sz w:val="24"/>
          <w:szCs w:val="24"/>
        </w:rPr>
        <w:t>19 de mayo de 2021</w:t>
      </w:r>
    </w:p>
    <w:p w14:paraId="213A50CD" w14:textId="7A4EC313" w:rsidR="00981271" w:rsidRPr="00981271" w:rsidRDefault="00981271" w:rsidP="00981271">
      <w:pPr>
        <w:spacing w:line="276" w:lineRule="auto"/>
        <w:rPr>
          <w:b/>
          <w:sz w:val="24"/>
          <w:szCs w:val="24"/>
        </w:rPr>
      </w:pPr>
      <w:r w:rsidRPr="00981271">
        <w:rPr>
          <w:b/>
          <w:sz w:val="24"/>
          <w:szCs w:val="24"/>
        </w:rPr>
        <w:t>CONTACTOS DE PRENSA</w:t>
      </w:r>
    </w:p>
    <w:p w14:paraId="7CC9B601" w14:textId="77777777" w:rsidR="00981271" w:rsidRPr="00981271" w:rsidRDefault="00981271" w:rsidP="00981271">
      <w:pPr>
        <w:spacing w:line="276" w:lineRule="auto"/>
        <w:rPr>
          <w:bCs/>
          <w:sz w:val="24"/>
          <w:szCs w:val="24"/>
        </w:rPr>
      </w:pPr>
      <w:r w:rsidRPr="00981271">
        <w:rPr>
          <w:bCs/>
          <w:sz w:val="24"/>
          <w:szCs w:val="24"/>
        </w:rPr>
        <w:t>Kelsey Loschke, Disability Rights Tennessee: kelseyl@disabilityrightstn.org, 615-732-6965</w:t>
      </w:r>
    </w:p>
    <w:p w14:paraId="4860DF2E" w14:textId="619CE93A" w:rsidR="00981271" w:rsidRPr="00981271" w:rsidRDefault="00981271" w:rsidP="00981271">
      <w:pPr>
        <w:spacing w:line="276" w:lineRule="auto"/>
        <w:rPr>
          <w:bCs/>
          <w:sz w:val="24"/>
          <w:szCs w:val="24"/>
        </w:rPr>
      </w:pPr>
      <w:proofErr w:type="spellStart"/>
      <w:r w:rsidRPr="00981271">
        <w:rPr>
          <w:bCs/>
          <w:sz w:val="24"/>
          <w:szCs w:val="24"/>
        </w:rPr>
        <w:t>Martie</w:t>
      </w:r>
      <w:proofErr w:type="spellEnd"/>
      <w:r w:rsidRPr="00981271">
        <w:rPr>
          <w:bCs/>
          <w:sz w:val="24"/>
          <w:szCs w:val="24"/>
        </w:rPr>
        <w:t xml:space="preserve"> Lafferty, </w:t>
      </w:r>
      <w:r w:rsidR="00A4157D" w:rsidRPr="00A4157D">
        <w:rPr>
          <w:bCs/>
          <w:sz w:val="24"/>
          <w:szCs w:val="24"/>
        </w:rPr>
        <w:t>Civil Rights Education and Enforcement Center</w:t>
      </w:r>
      <w:r w:rsidRPr="00981271">
        <w:rPr>
          <w:bCs/>
          <w:sz w:val="24"/>
          <w:szCs w:val="24"/>
        </w:rPr>
        <w:t>: mlafferty@creeclaw.org, 615-913-5099</w:t>
      </w:r>
    </w:p>
    <w:p w14:paraId="4905C958" w14:textId="77777777" w:rsidR="00981271" w:rsidRPr="00DA1655" w:rsidRDefault="00981271" w:rsidP="00981271">
      <w:pPr>
        <w:spacing w:line="276" w:lineRule="auto"/>
        <w:rPr>
          <w:bCs/>
          <w:sz w:val="24"/>
          <w:szCs w:val="24"/>
        </w:rPr>
      </w:pPr>
      <w:r w:rsidRPr="00981271">
        <w:rPr>
          <w:b/>
          <w:sz w:val="24"/>
          <w:szCs w:val="24"/>
        </w:rPr>
        <w:t xml:space="preserve">NASHVILLE, TN - </w:t>
      </w:r>
      <w:proofErr w:type="spellStart"/>
      <w:r w:rsidRPr="00DA1655">
        <w:rPr>
          <w:bCs/>
          <w:sz w:val="24"/>
          <w:szCs w:val="24"/>
        </w:rPr>
        <w:t>En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octubre</w:t>
      </w:r>
      <w:proofErr w:type="spellEnd"/>
      <w:r w:rsidRPr="00DA1655">
        <w:rPr>
          <w:bCs/>
          <w:sz w:val="24"/>
          <w:szCs w:val="24"/>
        </w:rPr>
        <w:t xml:space="preserve"> de 2020, Disability Rights Tennessee (DRT) y Civil Rights Education and Enforcement Center (CREEC) </w:t>
      </w:r>
      <w:proofErr w:type="spellStart"/>
      <w:r w:rsidRPr="00DA1655">
        <w:rPr>
          <w:bCs/>
          <w:sz w:val="24"/>
          <w:szCs w:val="24"/>
        </w:rPr>
        <w:t>presentaron</w:t>
      </w:r>
      <w:proofErr w:type="spellEnd"/>
      <w:r w:rsidRPr="00DA1655">
        <w:rPr>
          <w:bCs/>
          <w:sz w:val="24"/>
          <w:szCs w:val="24"/>
        </w:rPr>
        <w:t xml:space="preserve"> una </w:t>
      </w:r>
      <w:proofErr w:type="spellStart"/>
      <w:r w:rsidRPr="00DA1655">
        <w:rPr>
          <w:bCs/>
          <w:sz w:val="24"/>
          <w:szCs w:val="24"/>
        </w:rPr>
        <w:t>moción</w:t>
      </w:r>
      <w:proofErr w:type="spellEnd"/>
      <w:r w:rsidRPr="00DA1655">
        <w:rPr>
          <w:bCs/>
          <w:sz w:val="24"/>
          <w:szCs w:val="24"/>
        </w:rPr>
        <w:t xml:space="preserve"> de </w:t>
      </w:r>
      <w:proofErr w:type="spellStart"/>
      <w:r w:rsidRPr="00DA1655">
        <w:rPr>
          <w:bCs/>
          <w:sz w:val="24"/>
          <w:szCs w:val="24"/>
        </w:rPr>
        <w:t>emergencia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solicitando</w:t>
      </w:r>
      <w:proofErr w:type="spellEnd"/>
      <w:r w:rsidRPr="00DA1655">
        <w:rPr>
          <w:bCs/>
          <w:sz w:val="24"/>
          <w:szCs w:val="24"/>
        </w:rPr>
        <w:t xml:space="preserve"> al Tribunal que </w:t>
      </w:r>
      <w:proofErr w:type="spellStart"/>
      <w:r w:rsidRPr="00DA1655">
        <w:rPr>
          <w:bCs/>
          <w:sz w:val="24"/>
          <w:szCs w:val="24"/>
        </w:rPr>
        <w:t>ordene</w:t>
      </w:r>
      <w:proofErr w:type="spellEnd"/>
      <w:r w:rsidRPr="00DA1655">
        <w:rPr>
          <w:bCs/>
          <w:sz w:val="24"/>
          <w:szCs w:val="24"/>
        </w:rPr>
        <w:t xml:space="preserve"> al </w:t>
      </w:r>
      <w:proofErr w:type="spellStart"/>
      <w:r w:rsidRPr="00DA1655">
        <w:rPr>
          <w:bCs/>
          <w:sz w:val="24"/>
          <w:szCs w:val="24"/>
        </w:rPr>
        <w:t>Departamento</w:t>
      </w:r>
      <w:proofErr w:type="spellEnd"/>
      <w:r w:rsidRPr="00DA1655">
        <w:rPr>
          <w:bCs/>
          <w:sz w:val="24"/>
          <w:szCs w:val="24"/>
        </w:rPr>
        <w:t xml:space="preserve"> de </w:t>
      </w:r>
      <w:proofErr w:type="spellStart"/>
      <w:r w:rsidRPr="00DA1655">
        <w:rPr>
          <w:bCs/>
          <w:sz w:val="24"/>
          <w:szCs w:val="24"/>
        </w:rPr>
        <w:t>Corrección</w:t>
      </w:r>
      <w:proofErr w:type="spellEnd"/>
      <w:r w:rsidRPr="00DA1655">
        <w:rPr>
          <w:bCs/>
          <w:sz w:val="24"/>
          <w:szCs w:val="24"/>
        </w:rPr>
        <w:t xml:space="preserve"> de Tennessee (TDOC) que </w:t>
      </w:r>
      <w:proofErr w:type="spellStart"/>
      <w:r w:rsidRPr="00DA1655">
        <w:rPr>
          <w:bCs/>
          <w:sz w:val="24"/>
          <w:szCs w:val="24"/>
        </w:rPr>
        <w:t>instale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inmediatamente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videoteléfonos</w:t>
      </w:r>
      <w:proofErr w:type="spellEnd"/>
      <w:r w:rsidRPr="00DA1655">
        <w:rPr>
          <w:bCs/>
          <w:sz w:val="24"/>
          <w:szCs w:val="24"/>
        </w:rPr>
        <w:t xml:space="preserve"> para dos </w:t>
      </w:r>
      <w:proofErr w:type="spellStart"/>
      <w:r w:rsidRPr="00DA1655">
        <w:rPr>
          <w:bCs/>
          <w:sz w:val="24"/>
          <w:szCs w:val="24"/>
        </w:rPr>
        <w:t>demandantes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sordos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encarcelados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en</w:t>
      </w:r>
      <w:proofErr w:type="spellEnd"/>
      <w:r w:rsidRPr="00DA1655">
        <w:rPr>
          <w:bCs/>
          <w:sz w:val="24"/>
          <w:szCs w:val="24"/>
        </w:rPr>
        <w:t xml:space="preserve"> las </w:t>
      </w:r>
      <w:proofErr w:type="spellStart"/>
      <w:r w:rsidRPr="00DA1655">
        <w:rPr>
          <w:bCs/>
          <w:sz w:val="24"/>
          <w:szCs w:val="24"/>
        </w:rPr>
        <w:t>instalaciones</w:t>
      </w:r>
      <w:proofErr w:type="spellEnd"/>
      <w:r w:rsidRPr="00DA1655">
        <w:rPr>
          <w:bCs/>
          <w:sz w:val="24"/>
          <w:szCs w:val="24"/>
        </w:rPr>
        <w:t xml:space="preserve"> del TDOC y </w:t>
      </w:r>
      <w:proofErr w:type="spellStart"/>
      <w:r w:rsidRPr="00DA1655">
        <w:rPr>
          <w:bCs/>
          <w:sz w:val="24"/>
          <w:szCs w:val="24"/>
        </w:rPr>
        <w:t>proporcionar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gramStart"/>
      <w:r w:rsidRPr="00DA1655">
        <w:rPr>
          <w:bCs/>
          <w:sz w:val="24"/>
          <w:szCs w:val="24"/>
        </w:rPr>
        <w:t>a</w:t>
      </w:r>
      <w:proofErr w:type="gram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estas</w:t>
      </w:r>
      <w:proofErr w:type="spellEnd"/>
      <w:r w:rsidRPr="00DA1655">
        <w:rPr>
          <w:bCs/>
          <w:sz w:val="24"/>
          <w:szCs w:val="24"/>
        </w:rPr>
        <w:t xml:space="preserve"> personas </w:t>
      </w:r>
      <w:proofErr w:type="spellStart"/>
      <w:r w:rsidRPr="00DA1655">
        <w:rPr>
          <w:bCs/>
          <w:sz w:val="24"/>
          <w:szCs w:val="24"/>
        </w:rPr>
        <w:t>acceso</w:t>
      </w:r>
      <w:proofErr w:type="spellEnd"/>
      <w:r w:rsidRPr="00DA1655">
        <w:rPr>
          <w:bCs/>
          <w:sz w:val="24"/>
          <w:szCs w:val="24"/>
        </w:rPr>
        <w:t xml:space="preserve"> a </w:t>
      </w:r>
      <w:proofErr w:type="spellStart"/>
      <w:r w:rsidRPr="00DA1655">
        <w:rPr>
          <w:bCs/>
          <w:sz w:val="24"/>
          <w:szCs w:val="24"/>
        </w:rPr>
        <w:t>su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programa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telefónico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igual</w:t>
      </w:r>
      <w:proofErr w:type="spellEnd"/>
      <w:r w:rsidRPr="00DA1655">
        <w:rPr>
          <w:bCs/>
          <w:sz w:val="24"/>
          <w:szCs w:val="24"/>
        </w:rPr>
        <w:t xml:space="preserve"> al de los </w:t>
      </w:r>
      <w:proofErr w:type="spellStart"/>
      <w:r w:rsidRPr="00DA1655">
        <w:rPr>
          <w:bCs/>
          <w:sz w:val="24"/>
          <w:szCs w:val="24"/>
        </w:rPr>
        <w:t>presos</w:t>
      </w:r>
      <w:proofErr w:type="spellEnd"/>
      <w:r w:rsidRPr="00DA1655">
        <w:rPr>
          <w:bCs/>
          <w:sz w:val="24"/>
          <w:szCs w:val="24"/>
        </w:rPr>
        <w:t xml:space="preserve"> que </w:t>
      </w:r>
      <w:proofErr w:type="spellStart"/>
      <w:r w:rsidRPr="00DA1655">
        <w:rPr>
          <w:bCs/>
          <w:sz w:val="24"/>
          <w:szCs w:val="24"/>
        </w:rPr>
        <w:t>escuchan</w:t>
      </w:r>
      <w:proofErr w:type="spellEnd"/>
      <w:r w:rsidRPr="00DA1655">
        <w:rPr>
          <w:bCs/>
          <w:sz w:val="24"/>
          <w:szCs w:val="24"/>
        </w:rPr>
        <w:t xml:space="preserve">. El 5 de mayo de 2021, la Corte </w:t>
      </w:r>
      <w:proofErr w:type="spellStart"/>
      <w:r w:rsidRPr="00DA1655">
        <w:rPr>
          <w:bCs/>
          <w:sz w:val="24"/>
          <w:szCs w:val="24"/>
        </w:rPr>
        <w:t>concedió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esta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moción</w:t>
      </w:r>
      <w:proofErr w:type="spellEnd"/>
      <w:r w:rsidRPr="00DA1655">
        <w:rPr>
          <w:bCs/>
          <w:sz w:val="24"/>
          <w:szCs w:val="24"/>
        </w:rPr>
        <w:t xml:space="preserve"> y </w:t>
      </w:r>
      <w:proofErr w:type="spellStart"/>
      <w:r w:rsidRPr="00DA1655">
        <w:rPr>
          <w:bCs/>
          <w:sz w:val="24"/>
          <w:szCs w:val="24"/>
        </w:rPr>
        <w:t>ordenó</w:t>
      </w:r>
      <w:proofErr w:type="spellEnd"/>
      <w:r w:rsidRPr="00DA1655">
        <w:rPr>
          <w:bCs/>
          <w:sz w:val="24"/>
          <w:szCs w:val="24"/>
        </w:rPr>
        <w:t xml:space="preserve"> que las </w:t>
      </w:r>
      <w:proofErr w:type="spellStart"/>
      <w:r w:rsidRPr="00DA1655">
        <w:rPr>
          <w:bCs/>
          <w:sz w:val="24"/>
          <w:szCs w:val="24"/>
        </w:rPr>
        <w:t>partes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trabajaran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gramStart"/>
      <w:r w:rsidRPr="00DA1655">
        <w:rPr>
          <w:bCs/>
          <w:sz w:val="24"/>
          <w:szCs w:val="24"/>
        </w:rPr>
        <w:t>juntas</w:t>
      </w:r>
      <w:proofErr w:type="gramEnd"/>
      <w:r w:rsidRPr="00DA1655">
        <w:rPr>
          <w:bCs/>
          <w:sz w:val="24"/>
          <w:szCs w:val="24"/>
        </w:rPr>
        <w:t xml:space="preserve"> para </w:t>
      </w:r>
      <w:proofErr w:type="spellStart"/>
      <w:r w:rsidRPr="00DA1655">
        <w:rPr>
          <w:bCs/>
          <w:sz w:val="24"/>
          <w:szCs w:val="24"/>
        </w:rPr>
        <w:t>garantizar</w:t>
      </w:r>
      <w:proofErr w:type="spellEnd"/>
      <w:r w:rsidRPr="00DA1655">
        <w:rPr>
          <w:bCs/>
          <w:sz w:val="24"/>
          <w:szCs w:val="24"/>
        </w:rPr>
        <w:t xml:space="preserve"> un </w:t>
      </w:r>
      <w:proofErr w:type="spellStart"/>
      <w:r w:rsidRPr="00DA1655">
        <w:rPr>
          <w:bCs/>
          <w:sz w:val="24"/>
          <w:szCs w:val="24"/>
        </w:rPr>
        <w:t>acceso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significativo</w:t>
      </w:r>
      <w:proofErr w:type="spellEnd"/>
      <w:r w:rsidRPr="00DA1655">
        <w:rPr>
          <w:bCs/>
          <w:sz w:val="24"/>
          <w:szCs w:val="24"/>
        </w:rPr>
        <w:t xml:space="preserve"> a los </w:t>
      </w:r>
      <w:proofErr w:type="spellStart"/>
      <w:r w:rsidRPr="00DA1655">
        <w:rPr>
          <w:bCs/>
          <w:sz w:val="24"/>
          <w:szCs w:val="24"/>
        </w:rPr>
        <w:t>videoteléfonos</w:t>
      </w:r>
      <w:proofErr w:type="spellEnd"/>
      <w:r w:rsidRPr="00DA1655">
        <w:rPr>
          <w:bCs/>
          <w:sz w:val="24"/>
          <w:szCs w:val="24"/>
        </w:rPr>
        <w:t>.</w:t>
      </w:r>
    </w:p>
    <w:p w14:paraId="2046D00B" w14:textId="3851D0FC" w:rsidR="00981271" w:rsidRDefault="00981271" w:rsidP="00981271">
      <w:pPr>
        <w:spacing w:line="276" w:lineRule="auto"/>
        <w:rPr>
          <w:b/>
          <w:sz w:val="24"/>
          <w:szCs w:val="24"/>
        </w:rPr>
      </w:pPr>
      <w:r w:rsidRPr="00DA1655">
        <w:rPr>
          <w:bCs/>
          <w:sz w:val="24"/>
          <w:szCs w:val="24"/>
        </w:rPr>
        <w:t xml:space="preserve">La </w:t>
      </w:r>
      <w:proofErr w:type="spellStart"/>
      <w:r w:rsidRPr="00DA1655">
        <w:rPr>
          <w:bCs/>
          <w:sz w:val="24"/>
          <w:szCs w:val="24"/>
        </w:rPr>
        <w:t>orden</w:t>
      </w:r>
      <w:proofErr w:type="spellEnd"/>
      <w:r w:rsidRPr="00DA1655">
        <w:rPr>
          <w:bCs/>
          <w:sz w:val="24"/>
          <w:szCs w:val="24"/>
        </w:rPr>
        <w:t xml:space="preserve"> del tribunal es un paso </w:t>
      </w:r>
      <w:proofErr w:type="spellStart"/>
      <w:r w:rsidRPr="00DA1655">
        <w:rPr>
          <w:bCs/>
          <w:sz w:val="24"/>
          <w:szCs w:val="24"/>
        </w:rPr>
        <w:t>importante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hacia</w:t>
      </w:r>
      <w:proofErr w:type="spellEnd"/>
      <w:r w:rsidRPr="00DA1655">
        <w:rPr>
          <w:bCs/>
          <w:sz w:val="24"/>
          <w:szCs w:val="24"/>
        </w:rPr>
        <w:t xml:space="preserve"> el </w:t>
      </w:r>
      <w:proofErr w:type="spellStart"/>
      <w:r w:rsidRPr="00DA1655">
        <w:rPr>
          <w:bCs/>
          <w:sz w:val="24"/>
          <w:szCs w:val="24"/>
        </w:rPr>
        <w:t>objetivo</w:t>
      </w:r>
      <w:proofErr w:type="spellEnd"/>
      <w:r w:rsidRPr="00DA1655">
        <w:rPr>
          <w:bCs/>
          <w:sz w:val="24"/>
          <w:szCs w:val="24"/>
        </w:rPr>
        <w:t xml:space="preserve"> de los </w:t>
      </w:r>
      <w:proofErr w:type="spellStart"/>
      <w:r w:rsidRPr="00DA1655">
        <w:rPr>
          <w:bCs/>
          <w:sz w:val="24"/>
          <w:szCs w:val="24"/>
        </w:rPr>
        <w:t>demandantes</w:t>
      </w:r>
      <w:proofErr w:type="spellEnd"/>
      <w:r w:rsidRPr="00DA1655">
        <w:rPr>
          <w:bCs/>
          <w:sz w:val="24"/>
          <w:szCs w:val="24"/>
        </w:rPr>
        <w:t xml:space="preserve"> de </w:t>
      </w:r>
      <w:proofErr w:type="spellStart"/>
      <w:r w:rsidRPr="00DA1655">
        <w:rPr>
          <w:bCs/>
          <w:sz w:val="24"/>
          <w:szCs w:val="24"/>
        </w:rPr>
        <w:t>garantizar</w:t>
      </w:r>
      <w:proofErr w:type="spellEnd"/>
      <w:r w:rsidRPr="00DA1655">
        <w:rPr>
          <w:bCs/>
          <w:sz w:val="24"/>
          <w:szCs w:val="24"/>
        </w:rPr>
        <w:t xml:space="preserve"> que los </w:t>
      </w:r>
      <w:proofErr w:type="spellStart"/>
      <w:r w:rsidRPr="00DA1655">
        <w:rPr>
          <w:bCs/>
          <w:sz w:val="24"/>
          <w:szCs w:val="24"/>
        </w:rPr>
        <w:t>programas</w:t>
      </w:r>
      <w:proofErr w:type="spellEnd"/>
      <w:r w:rsidRPr="00DA1655">
        <w:rPr>
          <w:bCs/>
          <w:sz w:val="24"/>
          <w:szCs w:val="24"/>
        </w:rPr>
        <w:t xml:space="preserve"> y </w:t>
      </w:r>
      <w:proofErr w:type="spellStart"/>
      <w:r w:rsidRPr="00DA1655">
        <w:rPr>
          <w:bCs/>
          <w:sz w:val="24"/>
          <w:szCs w:val="24"/>
        </w:rPr>
        <w:t>servicios</w:t>
      </w:r>
      <w:proofErr w:type="spellEnd"/>
      <w:r w:rsidRPr="00DA1655">
        <w:rPr>
          <w:bCs/>
          <w:sz w:val="24"/>
          <w:szCs w:val="24"/>
        </w:rPr>
        <w:t xml:space="preserve"> de TDOC </w:t>
      </w:r>
      <w:proofErr w:type="spellStart"/>
      <w:r w:rsidRPr="00DA1655">
        <w:rPr>
          <w:bCs/>
          <w:sz w:val="24"/>
          <w:szCs w:val="24"/>
        </w:rPr>
        <w:t>sean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completamente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accesibles</w:t>
      </w:r>
      <w:proofErr w:type="spellEnd"/>
      <w:r w:rsidRPr="00DA1655">
        <w:rPr>
          <w:bCs/>
          <w:sz w:val="24"/>
          <w:szCs w:val="24"/>
        </w:rPr>
        <w:t xml:space="preserve"> para los </w:t>
      </w:r>
      <w:proofErr w:type="spellStart"/>
      <w:r w:rsidRPr="00DA1655">
        <w:rPr>
          <w:bCs/>
          <w:sz w:val="24"/>
          <w:szCs w:val="24"/>
        </w:rPr>
        <w:t>reclusos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sordos</w:t>
      </w:r>
      <w:proofErr w:type="spellEnd"/>
      <w:r w:rsidRPr="00DA1655">
        <w:rPr>
          <w:bCs/>
          <w:sz w:val="24"/>
          <w:szCs w:val="24"/>
        </w:rPr>
        <w:t xml:space="preserve">. </w:t>
      </w:r>
      <w:proofErr w:type="spellStart"/>
      <w:r w:rsidRPr="00FD46E3">
        <w:rPr>
          <w:bCs/>
          <w:sz w:val="24"/>
          <w:szCs w:val="24"/>
        </w:rPr>
        <w:t>Esta</w:t>
      </w:r>
      <w:proofErr w:type="spellEnd"/>
      <w:r w:rsidR="00FD46E3" w:rsidRPr="00FD46E3">
        <w:rPr>
          <w:bCs/>
          <w:sz w:val="24"/>
          <w:szCs w:val="24"/>
        </w:rPr>
        <w:t xml:space="preserve"> </w:t>
      </w:r>
      <w:proofErr w:type="spellStart"/>
      <w:r w:rsidR="00B45873">
        <w:rPr>
          <w:bCs/>
          <w:sz w:val="24"/>
          <w:szCs w:val="24"/>
        </w:rPr>
        <w:t>mo</w:t>
      </w:r>
      <w:r w:rsidR="00FD46E3" w:rsidRPr="00FD46E3">
        <w:rPr>
          <w:bCs/>
          <w:sz w:val="24"/>
          <w:szCs w:val="24"/>
        </w:rPr>
        <w:t>ción</w:t>
      </w:r>
      <w:proofErr w:type="spellEnd"/>
      <w:r w:rsidRPr="00FD46E3">
        <w:rPr>
          <w:bCs/>
          <w:sz w:val="24"/>
          <w:szCs w:val="24"/>
        </w:rPr>
        <w:t xml:space="preserve"> </w:t>
      </w:r>
      <w:r w:rsidR="00A4157D" w:rsidRPr="00FD46E3">
        <w:rPr>
          <w:bCs/>
          <w:sz w:val="24"/>
          <w:szCs w:val="24"/>
        </w:rPr>
        <w:t xml:space="preserve">por un </w:t>
      </w:r>
      <w:proofErr w:type="spellStart"/>
      <w:r w:rsidR="00A4157D" w:rsidRPr="00FD46E3">
        <w:rPr>
          <w:bCs/>
          <w:sz w:val="24"/>
          <w:szCs w:val="24"/>
        </w:rPr>
        <w:t>mandato</w:t>
      </w:r>
      <w:proofErr w:type="spellEnd"/>
      <w:r w:rsidR="00A4157D" w:rsidRPr="00FD46E3">
        <w:rPr>
          <w:bCs/>
          <w:sz w:val="24"/>
          <w:szCs w:val="24"/>
        </w:rPr>
        <w:t xml:space="preserve"> judicial</w:t>
      </w:r>
      <w:r w:rsidRPr="00FD46E3">
        <w:rPr>
          <w:bCs/>
          <w:sz w:val="24"/>
          <w:szCs w:val="24"/>
        </w:rPr>
        <w:t xml:space="preserve"> </w:t>
      </w:r>
      <w:proofErr w:type="spellStart"/>
      <w:r w:rsidRPr="00FD46E3">
        <w:rPr>
          <w:bCs/>
          <w:sz w:val="24"/>
          <w:szCs w:val="24"/>
        </w:rPr>
        <w:t>preliminar</w:t>
      </w:r>
      <w:proofErr w:type="spellEnd"/>
      <w:r w:rsidRPr="00DA1655">
        <w:rPr>
          <w:bCs/>
          <w:sz w:val="24"/>
          <w:szCs w:val="24"/>
        </w:rPr>
        <w:t xml:space="preserve"> se </w:t>
      </w:r>
      <w:proofErr w:type="spellStart"/>
      <w:r w:rsidRPr="00DA1655">
        <w:rPr>
          <w:bCs/>
          <w:sz w:val="24"/>
          <w:szCs w:val="24"/>
        </w:rPr>
        <w:t>presentó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en</w:t>
      </w:r>
      <w:proofErr w:type="spellEnd"/>
      <w:r w:rsidRPr="00DA1655">
        <w:rPr>
          <w:bCs/>
          <w:sz w:val="24"/>
          <w:szCs w:val="24"/>
        </w:rPr>
        <w:t xml:space="preserve"> el </w:t>
      </w:r>
      <w:proofErr w:type="spellStart"/>
      <w:r w:rsidRPr="00DA1655">
        <w:rPr>
          <w:bCs/>
          <w:sz w:val="24"/>
          <w:szCs w:val="24"/>
        </w:rPr>
        <w:t>caso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en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curso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Trivette</w:t>
      </w:r>
      <w:proofErr w:type="spellEnd"/>
      <w:r w:rsidRPr="00DA1655">
        <w:rPr>
          <w:bCs/>
          <w:sz w:val="24"/>
          <w:szCs w:val="24"/>
        </w:rPr>
        <w:t xml:space="preserve"> et al. v TDOC. </w:t>
      </w:r>
      <w:proofErr w:type="spellStart"/>
      <w:r w:rsidRPr="00DA1655">
        <w:rPr>
          <w:bCs/>
          <w:sz w:val="24"/>
          <w:szCs w:val="24"/>
        </w:rPr>
        <w:t>En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marzo</w:t>
      </w:r>
      <w:proofErr w:type="spellEnd"/>
      <w:r w:rsidRPr="00DA1655">
        <w:rPr>
          <w:bCs/>
          <w:sz w:val="24"/>
          <w:szCs w:val="24"/>
        </w:rPr>
        <w:t xml:space="preserve"> de 2020, CREEC y DRT </w:t>
      </w:r>
      <w:proofErr w:type="spellStart"/>
      <w:r w:rsidRPr="00DA1655">
        <w:rPr>
          <w:bCs/>
          <w:sz w:val="24"/>
          <w:szCs w:val="24"/>
        </w:rPr>
        <w:t>presentaron</w:t>
      </w:r>
      <w:proofErr w:type="spellEnd"/>
      <w:r w:rsidRPr="00DA1655">
        <w:rPr>
          <w:bCs/>
          <w:sz w:val="24"/>
          <w:szCs w:val="24"/>
        </w:rPr>
        <w:t xml:space="preserve"> una </w:t>
      </w:r>
      <w:proofErr w:type="spellStart"/>
      <w:r w:rsidRPr="00DA1655">
        <w:rPr>
          <w:bCs/>
          <w:sz w:val="24"/>
          <w:szCs w:val="24"/>
        </w:rPr>
        <w:t>Queja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en</w:t>
      </w:r>
      <w:proofErr w:type="spellEnd"/>
      <w:r w:rsidRPr="00DA1655">
        <w:rPr>
          <w:bCs/>
          <w:sz w:val="24"/>
          <w:szCs w:val="24"/>
        </w:rPr>
        <w:t xml:space="preserve"> el tribunal de </w:t>
      </w:r>
      <w:proofErr w:type="spellStart"/>
      <w:r w:rsidRPr="00DA1655">
        <w:rPr>
          <w:bCs/>
          <w:sz w:val="24"/>
          <w:szCs w:val="24"/>
        </w:rPr>
        <w:t>distrito</w:t>
      </w:r>
      <w:proofErr w:type="spellEnd"/>
      <w:r w:rsidRPr="00DA1655">
        <w:rPr>
          <w:bCs/>
          <w:sz w:val="24"/>
          <w:szCs w:val="24"/>
        </w:rPr>
        <w:t xml:space="preserve"> federal para el Distrito Medio de Tennessee </w:t>
      </w:r>
      <w:proofErr w:type="spellStart"/>
      <w:r w:rsidRPr="00DA1655">
        <w:rPr>
          <w:bCs/>
          <w:sz w:val="24"/>
          <w:szCs w:val="24"/>
        </w:rPr>
        <w:t>alegando</w:t>
      </w:r>
      <w:proofErr w:type="spellEnd"/>
      <w:r w:rsidRPr="00DA1655">
        <w:rPr>
          <w:bCs/>
          <w:sz w:val="24"/>
          <w:szCs w:val="24"/>
        </w:rPr>
        <w:t xml:space="preserve"> que TDOC ha </w:t>
      </w:r>
      <w:proofErr w:type="spellStart"/>
      <w:r w:rsidRPr="00DA1655">
        <w:rPr>
          <w:bCs/>
          <w:sz w:val="24"/>
          <w:szCs w:val="24"/>
        </w:rPr>
        <w:t>violado</w:t>
      </w:r>
      <w:proofErr w:type="spellEnd"/>
      <w:r w:rsidRPr="00DA1655">
        <w:rPr>
          <w:bCs/>
          <w:sz w:val="24"/>
          <w:szCs w:val="24"/>
        </w:rPr>
        <w:t xml:space="preserve"> y </w:t>
      </w:r>
      <w:proofErr w:type="spellStart"/>
      <w:r w:rsidRPr="00DA1655">
        <w:rPr>
          <w:bCs/>
          <w:sz w:val="24"/>
          <w:szCs w:val="24"/>
        </w:rPr>
        <w:t>continúa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violando</w:t>
      </w:r>
      <w:proofErr w:type="spellEnd"/>
      <w:r w:rsidRPr="00DA1655">
        <w:rPr>
          <w:bCs/>
          <w:sz w:val="24"/>
          <w:szCs w:val="24"/>
        </w:rPr>
        <w:t xml:space="preserve"> la Ley de </w:t>
      </w:r>
      <w:proofErr w:type="spellStart"/>
      <w:r w:rsidRPr="00DA1655">
        <w:rPr>
          <w:bCs/>
          <w:sz w:val="24"/>
          <w:szCs w:val="24"/>
        </w:rPr>
        <w:t>Estadounidenses</w:t>
      </w:r>
      <w:proofErr w:type="spellEnd"/>
      <w:r w:rsidRPr="00DA1655">
        <w:rPr>
          <w:bCs/>
          <w:sz w:val="24"/>
          <w:szCs w:val="24"/>
        </w:rPr>
        <w:t xml:space="preserve"> con </w:t>
      </w:r>
      <w:proofErr w:type="spellStart"/>
      <w:r w:rsidRPr="00DA1655">
        <w:rPr>
          <w:bCs/>
          <w:sz w:val="24"/>
          <w:szCs w:val="24"/>
        </w:rPr>
        <w:t>Discapacidades</w:t>
      </w:r>
      <w:proofErr w:type="spellEnd"/>
      <w:r w:rsidRPr="00DA1655">
        <w:rPr>
          <w:bCs/>
          <w:sz w:val="24"/>
          <w:szCs w:val="24"/>
        </w:rPr>
        <w:t xml:space="preserve"> </w:t>
      </w:r>
      <w:r w:rsidR="00FD46E3">
        <w:rPr>
          <w:bCs/>
          <w:sz w:val="24"/>
          <w:szCs w:val="24"/>
        </w:rPr>
        <w:t xml:space="preserve">(ADA) </w:t>
      </w:r>
      <w:r w:rsidRPr="00DA1655">
        <w:rPr>
          <w:bCs/>
          <w:sz w:val="24"/>
          <w:szCs w:val="24"/>
        </w:rPr>
        <w:t xml:space="preserve">al no </w:t>
      </w:r>
      <w:proofErr w:type="spellStart"/>
      <w:r w:rsidRPr="00DA1655">
        <w:rPr>
          <w:bCs/>
          <w:sz w:val="24"/>
          <w:szCs w:val="24"/>
        </w:rPr>
        <w:t>proporcionar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intérpretes</w:t>
      </w:r>
      <w:proofErr w:type="spellEnd"/>
      <w:r w:rsidRPr="00DA1655">
        <w:rPr>
          <w:bCs/>
          <w:sz w:val="24"/>
          <w:szCs w:val="24"/>
        </w:rPr>
        <w:t xml:space="preserve"> de </w:t>
      </w:r>
      <w:proofErr w:type="spellStart"/>
      <w:r w:rsidRPr="00DA1655">
        <w:rPr>
          <w:bCs/>
          <w:sz w:val="24"/>
          <w:szCs w:val="24"/>
        </w:rPr>
        <w:t>lenguaje</w:t>
      </w:r>
      <w:proofErr w:type="spellEnd"/>
      <w:r w:rsidRPr="00DA1655">
        <w:rPr>
          <w:bCs/>
          <w:sz w:val="24"/>
          <w:szCs w:val="24"/>
        </w:rPr>
        <w:t xml:space="preserve"> de </w:t>
      </w:r>
      <w:proofErr w:type="spellStart"/>
      <w:r w:rsidRPr="00DA1655">
        <w:rPr>
          <w:bCs/>
          <w:sz w:val="24"/>
          <w:szCs w:val="24"/>
        </w:rPr>
        <w:t>señas</w:t>
      </w:r>
      <w:proofErr w:type="spellEnd"/>
      <w:r w:rsidRPr="00DA1655">
        <w:rPr>
          <w:bCs/>
          <w:sz w:val="24"/>
          <w:szCs w:val="24"/>
        </w:rPr>
        <w:t xml:space="preserve">, </w:t>
      </w:r>
      <w:proofErr w:type="spellStart"/>
      <w:r w:rsidRPr="00DA1655">
        <w:rPr>
          <w:bCs/>
          <w:sz w:val="24"/>
          <w:szCs w:val="24"/>
        </w:rPr>
        <w:t>videoteléfonos</w:t>
      </w:r>
      <w:proofErr w:type="spellEnd"/>
      <w:r w:rsidRPr="00DA1655">
        <w:rPr>
          <w:bCs/>
          <w:sz w:val="24"/>
          <w:szCs w:val="24"/>
        </w:rPr>
        <w:t xml:space="preserve"> y </w:t>
      </w:r>
      <w:proofErr w:type="spellStart"/>
      <w:r w:rsidRPr="00DA1655">
        <w:rPr>
          <w:bCs/>
          <w:sz w:val="24"/>
          <w:szCs w:val="24"/>
        </w:rPr>
        <w:t>otra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tecnología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necesaria</w:t>
      </w:r>
      <w:proofErr w:type="spellEnd"/>
      <w:r w:rsidRPr="00DA1655">
        <w:rPr>
          <w:bCs/>
          <w:sz w:val="24"/>
          <w:szCs w:val="24"/>
        </w:rPr>
        <w:t xml:space="preserve"> para una </w:t>
      </w:r>
      <w:proofErr w:type="spellStart"/>
      <w:r w:rsidRPr="00DA1655">
        <w:rPr>
          <w:bCs/>
          <w:sz w:val="24"/>
          <w:szCs w:val="24"/>
        </w:rPr>
        <w:t>comunicación</w:t>
      </w:r>
      <w:proofErr w:type="spellEnd"/>
      <w:r w:rsidRPr="00DA1655">
        <w:rPr>
          <w:bCs/>
          <w:sz w:val="24"/>
          <w:szCs w:val="24"/>
        </w:rPr>
        <w:t xml:space="preserve"> </w:t>
      </w:r>
      <w:proofErr w:type="spellStart"/>
      <w:r w:rsidRPr="00DA1655">
        <w:rPr>
          <w:bCs/>
          <w:sz w:val="24"/>
          <w:szCs w:val="24"/>
        </w:rPr>
        <w:t>eficaz</w:t>
      </w:r>
      <w:proofErr w:type="spellEnd"/>
      <w:r w:rsidRPr="00DA1655">
        <w:rPr>
          <w:bCs/>
          <w:sz w:val="24"/>
          <w:szCs w:val="24"/>
        </w:rPr>
        <w:t xml:space="preserve">. </w:t>
      </w:r>
    </w:p>
    <w:p w14:paraId="212E173E" w14:textId="6CC1795C" w:rsidR="00DA1655" w:rsidRPr="00DA1655" w:rsidRDefault="00DA1655" w:rsidP="00DA1655">
      <w:pPr>
        <w:spacing w:line="276" w:lineRule="auto"/>
        <w:rPr>
          <w:sz w:val="24"/>
          <w:szCs w:val="24"/>
        </w:rPr>
      </w:pPr>
      <w:r w:rsidRPr="00DA1655">
        <w:rPr>
          <w:sz w:val="24"/>
          <w:szCs w:val="24"/>
        </w:rPr>
        <w:t xml:space="preserve">"Si bien </w:t>
      </w:r>
      <w:proofErr w:type="spellStart"/>
      <w:r w:rsidRPr="00DA1655">
        <w:rPr>
          <w:sz w:val="24"/>
          <w:szCs w:val="24"/>
        </w:rPr>
        <w:t>esperamos</w:t>
      </w:r>
      <w:proofErr w:type="spellEnd"/>
      <w:r w:rsidRPr="00DA1655">
        <w:rPr>
          <w:sz w:val="24"/>
          <w:szCs w:val="24"/>
        </w:rPr>
        <w:t xml:space="preserve"> que </w:t>
      </w:r>
      <w:proofErr w:type="spellStart"/>
      <w:r w:rsidRPr="00DA1655">
        <w:rPr>
          <w:sz w:val="24"/>
          <w:szCs w:val="24"/>
        </w:rPr>
        <w:t>esta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demanda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finalmente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resulte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cambios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sistémicos</w:t>
      </w:r>
      <w:proofErr w:type="spellEnd"/>
      <w:r w:rsidRPr="00DA1655">
        <w:rPr>
          <w:sz w:val="24"/>
          <w:szCs w:val="24"/>
        </w:rPr>
        <w:t xml:space="preserve"> para </w:t>
      </w:r>
      <w:proofErr w:type="spellStart"/>
      <w:r w:rsidRPr="00DA1655">
        <w:rPr>
          <w:sz w:val="24"/>
          <w:szCs w:val="24"/>
        </w:rPr>
        <w:t>garantizar</w:t>
      </w:r>
      <w:proofErr w:type="spellEnd"/>
      <w:r w:rsidRPr="00DA1655">
        <w:rPr>
          <w:sz w:val="24"/>
          <w:szCs w:val="24"/>
        </w:rPr>
        <w:t xml:space="preserve"> una </w:t>
      </w:r>
      <w:proofErr w:type="spellStart"/>
      <w:r w:rsidRPr="00DA1655">
        <w:rPr>
          <w:sz w:val="24"/>
          <w:szCs w:val="24"/>
        </w:rPr>
        <w:t>comunicación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efectiva</w:t>
      </w:r>
      <w:proofErr w:type="spellEnd"/>
      <w:r w:rsidRPr="00DA1655">
        <w:rPr>
          <w:sz w:val="24"/>
          <w:szCs w:val="24"/>
        </w:rPr>
        <w:t xml:space="preserve"> para </w:t>
      </w:r>
      <w:proofErr w:type="spellStart"/>
      <w:r w:rsidRPr="00DA1655">
        <w:rPr>
          <w:sz w:val="24"/>
          <w:szCs w:val="24"/>
        </w:rPr>
        <w:t>todos</w:t>
      </w:r>
      <w:proofErr w:type="spellEnd"/>
      <w:r w:rsidRPr="00DA1655">
        <w:rPr>
          <w:sz w:val="24"/>
          <w:szCs w:val="24"/>
        </w:rPr>
        <w:t xml:space="preserve"> los </w:t>
      </w:r>
      <w:proofErr w:type="spellStart"/>
      <w:r w:rsidRPr="00DA1655">
        <w:rPr>
          <w:sz w:val="24"/>
          <w:szCs w:val="24"/>
        </w:rPr>
        <w:t>prisioneros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sordos</w:t>
      </w:r>
      <w:proofErr w:type="spellEnd"/>
      <w:r w:rsidRPr="00DA1655">
        <w:rPr>
          <w:sz w:val="24"/>
          <w:szCs w:val="24"/>
        </w:rPr>
        <w:t xml:space="preserve"> y con </w:t>
      </w:r>
      <w:proofErr w:type="spellStart"/>
      <w:r w:rsidRPr="00DA1655">
        <w:rPr>
          <w:sz w:val="24"/>
          <w:szCs w:val="24"/>
        </w:rPr>
        <w:t>problemas</w:t>
      </w:r>
      <w:proofErr w:type="spellEnd"/>
      <w:r w:rsidRPr="00DA1655">
        <w:rPr>
          <w:sz w:val="24"/>
          <w:szCs w:val="24"/>
        </w:rPr>
        <w:t xml:space="preserve"> de </w:t>
      </w:r>
      <w:proofErr w:type="spellStart"/>
      <w:r w:rsidRPr="00DA1655">
        <w:rPr>
          <w:sz w:val="24"/>
          <w:szCs w:val="24"/>
        </w:rPr>
        <w:t>audición</w:t>
      </w:r>
      <w:proofErr w:type="spellEnd"/>
      <w:r w:rsidRPr="00DA1655">
        <w:rPr>
          <w:sz w:val="24"/>
          <w:szCs w:val="24"/>
        </w:rPr>
        <w:t xml:space="preserve"> bajo la custodia del TDOC, </w:t>
      </w:r>
      <w:proofErr w:type="spellStart"/>
      <w:r w:rsidRPr="00DA1655">
        <w:rPr>
          <w:sz w:val="24"/>
          <w:szCs w:val="24"/>
        </w:rPr>
        <w:t>presentamos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esta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Moción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solicitando</w:t>
      </w:r>
      <w:proofErr w:type="spellEnd"/>
      <w:r w:rsidRPr="00DA1655">
        <w:rPr>
          <w:sz w:val="24"/>
          <w:szCs w:val="24"/>
        </w:rPr>
        <w:t xml:space="preserve"> la </w:t>
      </w:r>
      <w:proofErr w:type="spellStart"/>
      <w:r w:rsidRPr="00DA1655">
        <w:rPr>
          <w:sz w:val="24"/>
          <w:szCs w:val="24"/>
        </w:rPr>
        <w:t>instalación</w:t>
      </w:r>
      <w:proofErr w:type="spellEnd"/>
      <w:r w:rsidRPr="00DA1655">
        <w:rPr>
          <w:sz w:val="24"/>
          <w:szCs w:val="24"/>
        </w:rPr>
        <w:t xml:space="preserve"> de </w:t>
      </w:r>
      <w:proofErr w:type="spellStart"/>
      <w:r w:rsidRPr="00DA1655">
        <w:rPr>
          <w:sz w:val="24"/>
          <w:szCs w:val="24"/>
        </w:rPr>
        <w:t>videoteléfonos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debido</w:t>
      </w:r>
      <w:proofErr w:type="spellEnd"/>
      <w:r w:rsidRPr="00DA1655">
        <w:rPr>
          <w:sz w:val="24"/>
          <w:szCs w:val="24"/>
        </w:rPr>
        <w:t xml:space="preserve"> a la </w:t>
      </w:r>
      <w:proofErr w:type="spellStart"/>
      <w:r w:rsidRPr="00DA1655">
        <w:rPr>
          <w:sz w:val="24"/>
          <w:szCs w:val="24"/>
        </w:rPr>
        <w:t>urgencia</w:t>
      </w:r>
      <w:proofErr w:type="spellEnd"/>
      <w:r w:rsidRPr="00DA1655">
        <w:rPr>
          <w:sz w:val="24"/>
          <w:szCs w:val="24"/>
        </w:rPr>
        <w:t xml:space="preserve"> de dos de las </w:t>
      </w:r>
      <w:proofErr w:type="spellStart"/>
      <w:r w:rsidRPr="00DA1655">
        <w:rPr>
          <w:sz w:val="24"/>
          <w:szCs w:val="24"/>
        </w:rPr>
        <w:t>situaciones</w:t>
      </w:r>
      <w:proofErr w:type="spellEnd"/>
      <w:r w:rsidRPr="00DA1655">
        <w:rPr>
          <w:sz w:val="24"/>
          <w:szCs w:val="24"/>
        </w:rPr>
        <w:t xml:space="preserve"> de </w:t>
      </w:r>
      <w:proofErr w:type="spellStart"/>
      <w:r w:rsidRPr="00DA1655">
        <w:rPr>
          <w:sz w:val="24"/>
          <w:szCs w:val="24"/>
        </w:rPr>
        <w:t>nuestros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Demandantes</w:t>
      </w:r>
      <w:proofErr w:type="spellEnd"/>
      <w:r w:rsidRPr="00DA1655">
        <w:rPr>
          <w:sz w:val="24"/>
          <w:szCs w:val="24"/>
        </w:rPr>
        <w:t xml:space="preserve">", </w:t>
      </w:r>
      <w:proofErr w:type="spellStart"/>
      <w:r w:rsidRPr="00DA1655">
        <w:rPr>
          <w:sz w:val="24"/>
          <w:szCs w:val="24"/>
        </w:rPr>
        <w:t>dijo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Martie</w:t>
      </w:r>
      <w:proofErr w:type="spellEnd"/>
      <w:r w:rsidRPr="00DA1655">
        <w:rPr>
          <w:sz w:val="24"/>
          <w:szCs w:val="24"/>
        </w:rPr>
        <w:t xml:space="preserve"> Lafferty, </w:t>
      </w:r>
      <w:proofErr w:type="spellStart"/>
      <w:r w:rsidRPr="00DA1655">
        <w:rPr>
          <w:sz w:val="24"/>
          <w:szCs w:val="24"/>
        </w:rPr>
        <w:t>directora</w:t>
      </w:r>
      <w:proofErr w:type="spellEnd"/>
      <w:r w:rsidRPr="00DA1655">
        <w:rPr>
          <w:sz w:val="24"/>
          <w:szCs w:val="24"/>
        </w:rPr>
        <w:t xml:space="preserve"> del Proyecto de </w:t>
      </w:r>
      <w:proofErr w:type="spellStart"/>
      <w:r w:rsidRPr="00DA1655">
        <w:rPr>
          <w:sz w:val="24"/>
          <w:szCs w:val="24"/>
        </w:rPr>
        <w:t>Accesibilidad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en</w:t>
      </w:r>
      <w:proofErr w:type="spellEnd"/>
      <w:r w:rsidRPr="00DA1655">
        <w:rPr>
          <w:sz w:val="24"/>
          <w:szCs w:val="24"/>
        </w:rPr>
        <w:t xml:space="preserve"> el Centro de </w:t>
      </w:r>
      <w:proofErr w:type="spellStart"/>
      <w:r w:rsidRPr="00DA1655">
        <w:rPr>
          <w:sz w:val="24"/>
          <w:szCs w:val="24"/>
        </w:rPr>
        <w:t>Educación</w:t>
      </w:r>
      <w:proofErr w:type="spellEnd"/>
      <w:r w:rsidRPr="00DA1655">
        <w:rPr>
          <w:sz w:val="24"/>
          <w:szCs w:val="24"/>
        </w:rPr>
        <w:t xml:space="preserve"> y </w:t>
      </w:r>
      <w:proofErr w:type="spellStart"/>
      <w:r w:rsidR="00FD46E3">
        <w:rPr>
          <w:sz w:val="24"/>
          <w:szCs w:val="24"/>
        </w:rPr>
        <w:t>Observancia</w:t>
      </w:r>
      <w:proofErr w:type="spellEnd"/>
      <w:r w:rsidRPr="00DA1655">
        <w:rPr>
          <w:sz w:val="24"/>
          <w:szCs w:val="24"/>
        </w:rPr>
        <w:t xml:space="preserve"> de los Derechos </w:t>
      </w:r>
      <w:proofErr w:type="spellStart"/>
      <w:r w:rsidRPr="00DA1655">
        <w:rPr>
          <w:sz w:val="24"/>
          <w:szCs w:val="24"/>
        </w:rPr>
        <w:t>Civiles</w:t>
      </w:r>
      <w:proofErr w:type="spellEnd"/>
      <w:r w:rsidR="00FD46E3">
        <w:rPr>
          <w:sz w:val="24"/>
          <w:szCs w:val="24"/>
        </w:rPr>
        <w:t xml:space="preserve"> (CREEC)</w:t>
      </w:r>
      <w:r w:rsidRPr="00DA1655">
        <w:rPr>
          <w:sz w:val="24"/>
          <w:szCs w:val="24"/>
        </w:rPr>
        <w:t>.</w:t>
      </w:r>
    </w:p>
    <w:p w14:paraId="60D69DE2" w14:textId="721AB924" w:rsidR="002954A4" w:rsidRPr="002954A4" w:rsidRDefault="00DA1655" w:rsidP="00DA1655">
      <w:pPr>
        <w:spacing w:line="276" w:lineRule="auto"/>
        <w:rPr>
          <w:sz w:val="24"/>
          <w:szCs w:val="24"/>
        </w:rPr>
      </w:pPr>
      <w:r w:rsidRPr="00DA1655">
        <w:rPr>
          <w:sz w:val="24"/>
          <w:szCs w:val="24"/>
        </w:rPr>
        <w:lastRenderedPageBreak/>
        <w:t xml:space="preserve">Antes de la </w:t>
      </w:r>
      <w:proofErr w:type="spellStart"/>
      <w:r w:rsidRPr="00DA1655">
        <w:rPr>
          <w:sz w:val="24"/>
          <w:szCs w:val="24"/>
        </w:rPr>
        <w:t>moción</w:t>
      </w:r>
      <w:proofErr w:type="spellEnd"/>
      <w:r w:rsidRPr="00DA1655">
        <w:rPr>
          <w:sz w:val="24"/>
          <w:szCs w:val="24"/>
        </w:rPr>
        <w:t xml:space="preserve">, a </w:t>
      </w:r>
      <w:proofErr w:type="spellStart"/>
      <w:r w:rsidRPr="00DA1655">
        <w:rPr>
          <w:sz w:val="24"/>
          <w:szCs w:val="24"/>
        </w:rPr>
        <w:t>pesar</w:t>
      </w:r>
      <w:proofErr w:type="spellEnd"/>
      <w:r w:rsidRPr="00DA1655">
        <w:rPr>
          <w:sz w:val="24"/>
          <w:szCs w:val="24"/>
        </w:rPr>
        <w:t xml:space="preserve"> de las </w:t>
      </w:r>
      <w:proofErr w:type="spellStart"/>
      <w:r w:rsidRPr="00DA1655">
        <w:rPr>
          <w:sz w:val="24"/>
          <w:szCs w:val="24"/>
        </w:rPr>
        <w:t>repetidas</w:t>
      </w:r>
      <w:proofErr w:type="spellEnd"/>
      <w:r w:rsidRPr="00DA1655">
        <w:rPr>
          <w:sz w:val="24"/>
          <w:szCs w:val="24"/>
        </w:rPr>
        <w:t xml:space="preserve"> solicitudes de los </w:t>
      </w:r>
      <w:proofErr w:type="spellStart"/>
      <w:r w:rsidRPr="00DA1655">
        <w:rPr>
          <w:sz w:val="24"/>
          <w:szCs w:val="24"/>
        </w:rPr>
        <w:t>Demandantes</w:t>
      </w:r>
      <w:proofErr w:type="spellEnd"/>
      <w:r w:rsidRPr="00DA1655">
        <w:rPr>
          <w:sz w:val="24"/>
          <w:szCs w:val="24"/>
        </w:rPr>
        <w:t xml:space="preserve">, TDOC se </w:t>
      </w:r>
      <w:proofErr w:type="spellStart"/>
      <w:r w:rsidRPr="00DA1655">
        <w:rPr>
          <w:sz w:val="24"/>
          <w:szCs w:val="24"/>
        </w:rPr>
        <w:t>negó</w:t>
      </w:r>
      <w:proofErr w:type="spellEnd"/>
      <w:r w:rsidRPr="00DA1655">
        <w:rPr>
          <w:sz w:val="24"/>
          <w:szCs w:val="24"/>
        </w:rPr>
        <w:t xml:space="preserve"> a </w:t>
      </w:r>
      <w:proofErr w:type="spellStart"/>
      <w:r w:rsidRPr="00DA1655">
        <w:rPr>
          <w:sz w:val="24"/>
          <w:szCs w:val="24"/>
        </w:rPr>
        <w:t>proporcionar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videoteléfonos</w:t>
      </w:r>
      <w:proofErr w:type="spellEnd"/>
      <w:r w:rsidRPr="00DA1655">
        <w:rPr>
          <w:sz w:val="24"/>
          <w:szCs w:val="24"/>
        </w:rPr>
        <w:t xml:space="preserve"> a </w:t>
      </w:r>
      <w:proofErr w:type="spellStart"/>
      <w:r w:rsidRPr="00DA1655">
        <w:rPr>
          <w:sz w:val="24"/>
          <w:szCs w:val="24"/>
        </w:rPr>
        <w:t>cualquiera</w:t>
      </w:r>
      <w:proofErr w:type="spellEnd"/>
      <w:r w:rsidRPr="00DA1655">
        <w:rPr>
          <w:sz w:val="24"/>
          <w:szCs w:val="24"/>
        </w:rPr>
        <w:t xml:space="preserve"> de los </w:t>
      </w:r>
      <w:proofErr w:type="spellStart"/>
      <w:r w:rsidRPr="00DA1655">
        <w:rPr>
          <w:sz w:val="24"/>
          <w:szCs w:val="24"/>
        </w:rPr>
        <w:t>reclusos</w:t>
      </w:r>
      <w:proofErr w:type="spellEnd"/>
      <w:r w:rsidRPr="00DA1655">
        <w:rPr>
          <w:sz w:val="24"/>
          <w:szCs w:val="24"/>
        </w:rPr>
        <w:t xml:space="preserve">. </w:t>
      </w:r>
      <w:proofErr w:type="spellStart"/>
      <w:r w:rsidRPr="00DA1655">
        <w:rPr>
          <w:sz w:val="24"/>
          <w:szCs w:val="24"/>
        </w:rPr>
        <w:t>En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="009E55CD">
        <w:rPr>
          <w:sz w:val="24"/>
          <w:szCs w:val="24"/>
        </w:rPr>
        <w:t>cambio</w:t>
      </w:r>
      <w:proofErr w:type="spellEnd"/>
      <w:r w:rsidRPr="00DA1655">
        <w:rPr>
          <w:sz w:val="24"/>
          <w:szCs w:val="24"/>
        </w:rPr>
        <w:t xml:space="preserve">, TDOC </w:t>
      </w:r>
      <w:proofErr w:type="spellStart"/>
      <w:r w:rsidRPr="00DA1655">
        <w:rPr>
          <w:sz w:val="24"/>
          <w:szCs w:val="24"/>
        </w:rPr>
        <w:t>proporcionó</w:t>
      </w:r>
      <w:proofErr w:type="spellEnd"/>
      <w:r w:rsidRPr="00DA1655">
        <w:rPr>
          <w:sz w:val="24"/>
          <w:szCs w:val="24"/>
        </w:rPr>
        <w:t xml:space="preserve"> una </w:t>
      </w:r>
      <w:proofErr w:type="spellStart"/>
      <w:r w:rsidRPr="00DA1655">
        <w:rPr>
          <w:sz w:val="24"/>
          <w:szCs w:val="24"/>
        </w:rPr>
        <w:t>tecnología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obsoleta</w:t>
      </w:r>
      <w:proofErr w:type="spellEnd"/>
      <w:r w:rsidRPr="00DA1655">
        <w:rPr>
          <w:sz w:val="24"/>
          <w:szCs w:val="24"/>
        </w:rPr>
        <w:t xml:space="preserve"> e </w:t>
      </w:r>
      <w:proofErr w:type="spellStart"/>
      <w:r w:rsidRPr="00DA1655">
        <w:rPr>
          <w:sz w:val="24"/>
          <w:szCs w:val="24"/>
        </w:rPr>
        <w:t>ineficaz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desarrollada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en</w:t>
      </w:r>
      <w:proofErr w:type="spellEnd"/>
      <w:r w:rsidRPr="00DA1655">
        <w:rPr>
          <w:sz w:val="24"/>
          <w:szCs w:val="24"/>
        </w:rPr>
        <w:t xml:space="preserve"> la </w:t>
      </w:r>
      <w:proofErr w:type="spellStart"/>
      <w:r w:rsidRPr="00DA1655">
        <w:rPr>
          <w:sz w:val="24"/>
          <w:szCs w:val="24"/>
        </w:rPr>
        <w:t>década</w:t>
      </w:r>
      <w:proofErr w:type="spellEnd"/>
      <w:r w:rsidRPr="00DA1655">
        <w:rPr>
          <w:sz w:val="24"/>
          <w:szCs w:val="24"/>
        </w:rPr>
        <w:t xml:space="preserve"> de 1960 </w:t>
      </w:r>
      <w:proofErr w:type="spellStart"/>
      <w:r w:rsidRPr="00DA1655">
        <w:rPr>
          <w:sz w:val="24"/>
          <w:szCs w:val="24"/>
        </w:rPr>
        <w:t>llamada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teletipo</w:t>
      </w:r>
      <w:proofErr w:type="spellEnd"/>
      <w:r w:rsidRPr="00DA1655">
        <w:rPr>
          <w:sz w:val="24"/>
          <w:szCs w:val="24"/>
        </w:rPr>
        <w:t xml:space="preserve"> (TTY). Los TTY </w:t>
      </w:r>
      <w:proofErr w:type="spellStart"/>
      <w:r w:rsidRPr="00DA1655">
        <w:rPr>
          <w:sz w:val="24"/>
          <w:szCs w:val="24"/>
        </w:rPr>
        <w:t>requieren</w:t>
      </w:r>
      <w:proofErr w:type="spellEnd"/>
      <w:r w:rsidRPr="00DA1655">
        <w:rPr>
          <w:sz w:val="24"/>
          <w:szCs w:val="24"/>
        </w:rPr>
        <w:t xml:space="preserve"> que los </w:t>
      </w:r>
      <w:proofErr w:type="spellStart"/>
      <w:r w:rsidRPr="00DA1655">
        <w:rPr>
          <w:sz w:val="24"/>
          <w:szCs w:val="24"/>
        </w:rPr>
        <w:t>usuarios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escriban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mensajes</w:t>
      </w:r>
      <w:proofErr w:type="spellEnd"/>
      <w:r w:rsidRPr="00DA1655">
        <w:rPr>
          <w:sz w:val="24"/>
          <w:szCs w:val="24"/>
        </w:rPr>
        <w:t xml:space="preserve"> de </w:t>
      </w:r>
      <w:proofErr w:type="spellStart"/>
      <w:r w:rsidRPr="00DA1655">
        <w:rPr>
          <w:sz w:val="24"/>
          <w:szCs w:val="24"/>
        </w:rPr>
        <w:t>ida</w:t>
      </w:r>
      <w:proofErr w:type="spellEnd"/>
      <w:r w:rsidRPr="00DA1655">
        <w:rPr>
          <w:sz w:val="24"/>
          <w:szCs w:val="24"/>
        </w:rPr>
        <w:t xml:space="preserve"> y </w:t>
      </w:r>
      <w:proofErr w:type="spellStart"/>
      <w:r w:rsidRPr="00DA1655">
        <w:rPr>
          <w:sz w:val="24"/>
          <w:szCs w:val="24"/>
        </w:rPr>
        <w:t>vuelta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utilizando</w:t>
      </w:r>
      <w:proofErr w:type="spellEnd"/>
      <w:r w:rsidRPr="00DA1655">
        <w:rPr>
          <w:sz w:val="24"/>
          <w:szCs w:val="24"/>
        </w:rPr>
        <w:t xml:space="preserve"> un </w:t>
      </w:r>
      <w:proofErr w:type="spellStart"/>
      <w:r w:rsidRPr="00DA1655">
        <w:rPr>
          <w:sz w:val="24"/>
          <w:szCs w:val="24"/>
        </w:rPr>
        <w:t>lenguaje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escrito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como</w:t>
      </w:r>
      <w:proofErr w:type="spellEnd"/>
      <w:r w:rsidRPr="00DA1655">
        <w:rPr>
          <w:sz w:val="24"/>
          <w:szCs w:val="24"/>
        </w:rPr>
        <w:t xml:space="preserve"> el </w:t>
      </w:r>
      <w:proofErr w:type="spellStart"/>
      <w:r w:rsidRPr="00DA1655">
        <w:rPr>
          <w:sz w:val="24"/>
          <w:szCs w:val="24"/>
        </w:rPr>
        <w:t>inglés</w:t>
      </w:r>
      <w:proofErr w:type="spellEnd"/>
      <w:r w:rsidRPr="00DA1655">
        <w:rPr>
          <w:sz w:val="24"/>
          <w:szCs w:val="24"/>
        </w:rPr>
        <w:t xml:space="preserve">, lo que </w:t>
      </w:r>
      <w:proofErr w:type="spellStart"/>
      <w:r w:rsidRPr="00DA1655">
        <w:rPr>
          <w:sz w:val="24"/>
          <w:szCs w:val="24"/>
        </w:rPr>
        <w:t>niega</w:t>
      </w:r>
      <w:proofErr w:type="spellEnd"/>
      <w:r w:rsidRPr="00DA1655">
        <w:rPr>
          <w:sz w:val="24"/>
          <w:szCs w:val="24"/>
        </w:rPr>
        <w:t xml:space="preserve"> a las personas </w:t>
      </w:r>
      <w:proofErr w:type="spellStart"/>
      <w:r w:rsidRPr="00DA1655">
        <w:rPr>
          <w:sz w:val="24"/>
          <w:szCs w:val="24"/>
        </w:rPr>
        <w:t>sordas</w:t>
      </w:r>
      <w:proofErr w:type="spellEnd"/>
      <w:r w:rsidRPr="00DA1655">
        <w:rPr>
          <w:sz w:val="24"/>
          <w:szCs w:val="24"/>
        </w:rPr>
        <w:t xml:space="preserve"> la </w:t>
      </w:r>
      <w:proofErr w:type="spellStart"/>
      <w:r w:rsidRPr="00DA1655">
        <w:rPr>
          <w:sz w:val="24"/>
          <w:szCs w:val="24"/>
        </w:rPr>
        <w:t>capacidad</w:t>
      </w:r>
      <w:proofErr w:type="spellEnd"/>
      <w:r w:rsidRPr="00DA1655">
        <w:rPr>
          <w:sz w:val="24"/>
          <w:szCs w:val="24"/>
        </w:rPr>
        <w:t xml:space="preserve"> de </w:t>
      </w:r>
      <w:proofErr w:type="spellStart"/>
      <w:r w:rsidRPr="00DA1655">
        <w:rPr>
          <w:sz w:val="24"/>
          <w:szCs w:val="24"/>
        </w:rPr>
        <w:t>comunicarse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su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idioma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nativo</w:t>
      </w:r>
      <w:proofErr w:type="spellEnd"/>
      <w:r w:rsidRPr="00DA1655">
        <w:rPr>
          <w:sz w:val="24"/>
          <w:szCs w:val="24"/>
        </w:rPr>
        <w:t xml:space="preserve">, el </w:t>
      </w:r>
      <w:proofErr w:type="spellStart"/>
      <w:r w:rsidRPr="00DA1655">
        <w:rPr>
          <w:sz w:val="24"/>
          <w:szCs w:val="24"/>
        </w:rPr>
        <w:t>lenguaje</w:t>
      </w:r>
      <w:proofErr w:type="spellEnd"/>
      <w:r w:rsidRPr="00DA1655">
        <w:rPr>
          <w:sz w:val="24"/>
          <w:szCs w:val="24"/>
        </w:rPr>
        <w:t xml:space="preserve"> de </w:t>
      </w:r>
      <w:proofErr w:type="spellStart"/>
      <w:r w:rsidRPr="00DA1655">
        <w:rPr>
          <w:sz w:val="24"/>
          <w:szCs w:val="24"/>
        </w:rPr>
        <w:t>señas</w:t>
      </w:r>
      <w:proofErr w:type="spellEnd"/>
      <w:r w:rsidRPr="00DA1655">
        <w:rPr>
          <w:sz w:val="24"/>
          <w:szCs w:val="24"/>
        </w:rPr>
        <w:t xml:space="preserve"> americano (ASL), que es una forma visual de </w:t>
      </w:r>
      <w:proofErr w:type="spellStart"/>
      <w:r w:rsidRPr="00DA1655">
        <w:rPr>
          <w:sz w:val="24"/>
          <w:szCs w:val="24"/>
        </w:rPr>
        <w:t>comunicación</w:t>
      </w:r>
      <w:proofErr w:type="spellEnd"/>
      <w:r w:rsidRPr="00DA1655">
        <w:rPr>
          <w:sz w:val="24"/>
          <w:szCs w:val="24"/>
        </w:rPr>
        <w:t xml:space="preserve">. Por </w:t>
      </w:r>
      <w:proofErr w:type="spellStart"/>
      <w:r w:rsidRPr="00DA1655">
        <w:rPr>
          <w:sz w:val="24"/>
          <w:szCs w:val="24"/>
        </w:rPr>
        <w:t>esta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razón</w:t>
      </w:r>
      <w:proofErr w:type="spellEnd"/>
      <w:r w:rsidRPr="00DA1655">
        <w:rPr>
          <w:sz w:val="24"/>
          <w:szCs w:val="24"/>
        </w:rPr>
        <w:t xml:space="preserve">, la </w:t>
      </w:r>
      <w:proofErr w:type="spellStart"/>
      <w:r w:rsidRPr="00DA1655">
        <w:rPr>
          <w:sz w:val="24"/>
          <w:szCs w:val="24"/>
        </w:rPr>
        <w:t>mayoría</w:t>
      </w:r>
      <w:proofErr w:type="spellEnd"/>
      <w:r w:rsidRPr="00DA1655">
        <w:rPr>
          <w:sz w:val="24"/>
          <w:szCs w:val="24"/>
        </w:rPr>
        <w:t xml:space="preserve"> de las personas </w:t>
      </w:r>
      <w:proofErr w:type="spellStart"/>
      <w:r w:rsidRPr="00DA1655">
        <w:rPr>
          <w:sz w:val="24"/>
          <w:szCs w:val="24"/>
        </w:rPr>
        <w:t>Sordas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ya</w:t>
      </w:r>
      <w:proofErr w:type="spellEnd"/>
      <w:r w:rsidRPr="00DA1655">
        <w:rPr>
          <w:sz w:val="24"/>
          <w:szCs w:val="24"/>
        </w:rPr>
        <w:t xml:space="preserve"> no </w:t>
      </w:r>
      <w:proofErr w:type="spellStart"/>
      <w:r w:rsidRPr="00DA1655">
        <w:rPr>
          <w:sz w:val="24"/>
          <w:szCs w:val="24"/>
        </w:rPr>
        <w:t>tienen</w:t>
      </w:r>
      <w:proofErr w:type="spellEnd"/>
      <w:r w:rsidRPr="00DA1655">
        <w:rPr>
          <w:sz w:val="24"/>
          <w:szCs w:val="24"/>
        </w:rPr>
        <w:t xml:space="preserve"> TTY, </w:t>
      </w:r>
      <w:proofErr w:type="spellStart"/>
      <w:r w:rsidRPr="00DA1655">
        <w:rPr>
          <w:sz w:val="24"/>
          <w:szCs w:val="24"/>
        </w:rPr>
        <w:t>sino</w:t>
      </w:r>
      <w:proofErr w:type="spellEnd"/>
      <w:r w:rsidRPr="00DA1655">
        <w:rPr>
          <w:sz w:val="24"/>
          <w:szCs w:val="24"/>
        </w:rPr>
        <w:t xml:space="preserve"> que </w:t>
      </w:r>
      <w:proofErr w:type="spellStart"/>
      <w:r w:rsidRPr="00DA1655">
        <w:rPr>
          <w:sz w:val="24"/>
          <w:szCs w:val="24"/>
        </w:rPr>
        <w:t>utilizan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videoteléfonos</w:t>
      </w:r>
      <w:proofErr w:type="spellEnd"/>
      <w:r w:rsidRPr="00DA1655">
        <w:rPr>
          <w:sz w:val="24"/>
          <w:szCs w:val="24"/>
        </w:rPr>
        <w:t xml:space="preserve"> que </w:t>
      </w:r>
      <w:proofErr w:type="spellStart"/>
      <w:r w:rsidRPr="00DA1655">
        <w:rPr>
          <w:sz w:val="24"/>
          <w:szCs w:val="24"/>
        </w:rPr>
        <w:t>funcionan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como</w:t>
      </w:r>
      <w:proofErr w:type="spellEnd"/>
      <w:r w:rsidRPr="00DA1655">
        <w:rPr>
          <w:sz w:val="24"/>
          <w:szCs w:val="24"/>
        </w:rPr>
        <w:t xml:space="preserve"> FaceTime para </w:t>
      </w:r>
      <w:proofErr w:type="spellStart"/>
      <w:r w:rsidRPr="00DA1655">
        <w:rPr>
          <w:sz w:val="24"/>
          <w:szCs w:val="24"/>
        </w:rPr>
        <w:t>garantizar</w:t>
      </w:r>
      <w:proofErr w:type="spellEnd"/>
      <w:r w:rsidRPr="00DA1655">
        <w:rPr>
          <w:sz w:val="24"/>
          <w:szCs w:val="24"/>
        </w:rPr>
        <w:t xml:space="preserve"> una </w:t>
      </w:r>
      <w:proofErr w:type="spellStart"/>
      <w:r w:rsidRPr="00DA1655">
        <w:rPr>
          <w:sz w:val="24"/>
          <w:szCs w:val="24"/>
        </w:rPr>
        <w:t>comunicación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confiable</w:t>
      </w:r>
      <w:proofErr w:type="spellEnd"/>
      <w:r w:rsidRPr="00DA1655">
        <w:rPr>
          <w:sz w:val="24"/>
          <w:szCs w:val="24"/>
        </w:rPr>
        <w:t xml:space="preserve">. Ese es el </w:t>
      </w:r>
      <w:proofErr w:type="spellStart"/>
      <w:r w:rsidRPr="00DA1655">
        <w:rPr>
          <w:sz w:val="24"/>
          <w:szCs w:val="24"/>
        </w:rPr>
        <w:t>caso</w:t>
      </w:r>
      <w:proofErr w:type="spellEnd"/>
      <w:r w:rsidRPr="00DA1655">
        <w:rPr>
          <w:sz w:val="24"/>
          <w:szCs w:val="24"/>
        </w:rPr>
        <w:t xml:space="preserve"> de la </w:t>
      </w:r>
      <w:proofErr w:type="spellStart"/>
      <w:r w:rsidRPr="00DA1655">
        <w:rPr>
          <w:sz w:val="24"/>
          <w:szCs w:val="24"/>
        </w:rPr>
        <w:t>familia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sorda</w:t>
      </w:r>
      <w:proofErr w:type="spellEnd"/>
      <w:r w:rsidRPr="00DA1655">
        <w:rPr>
          <w:sz w:val="24"/>
          <w:szCs w:val="24"/>
        </w:rPr>
        <w:t xml:space="preserve"> y los amigos de ambos </w:t>
      </w:r>
      <w:proofErr w:type="spellStart"/>
      <w:r w:rsidRPr="00DA1655">
        <w:rPr>
          <w:sz w:val="24"/>
          <w:szCs w:val="24"/>
        </w:rPr>
        <w:t>demandantes</w:t>
      </w:r>
      <w:proofErr w:type="spellEnd"/>
      <w:r w:rsidRPr="00DA1655">
        <w:rPr>
          <w:sz w:val="24"/>
          <w:szCs w:val="24"/>
        </w:rPr>
        <w:t xml:space="preserve">. </w:t>
      </w:r>
      <w:proofErr w:type="spellStart"/>
      <w:r w:rsidRPr="00DA1655">
        <w:rPr>
          <w:sz w:val="24"/>
          <w:szCs w:val="24"/>
        </w:rPr>
        <w:t>Debido</w:t>
      </w:r>
      <w:proofErr w:type="spellEnd"/>
      <w:r w:rsidRPr="00DA1655">
        <w:rPr>
          <w:sz w:val="24"/>
          <w:szCs w:val="24"/>
        </w:rPr>
        <w:t xml:space="preserve"> a que sus </w:t>
      </w:r>
      <w:proofErr w:type="spellStart"/>
      <w:r w:rsidRPr="00DA1655">
        <w:rPr>
          <w:sz w:val="24"/>
          <w:szCs w:val="24"/>
        </w:rPr>
        <w:t>seres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queridos</w:t>
      </w:r>
      <w:proofErr w:type="spellEnd"/>
      <w:r w:rsidRPr="00DA1655">
        <w:rPr>
          <w:sz w:val="24"/>
          <w:szCs w:val="24"/>
        </w:rPr>
        <w:t xml:space="preserve"> no </w:t>
      </w:r>
      <w:proofErr w:type="spellStart"/>
      <w:r w:rsidRPr="00DA1655">
        <w:rPr>
          <w:sz w:val="24"/>
          <w:szCs w:val="24"/>
        </w:rPr>
        <w:t>tienen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máquinas</w:t>
      </w:r>
      <w:proofErr w:type="spellEnd"/>
      <w:r w:rsidRPr="00DA1655">
        <w:rPr>
          <w:sz w:val="24"/>
          <w:szCs w:val="24"/>
        </w:rPr>
        <w:t xml:space="preserve"> TTY, </w:t>
      </w:r>
      <w:proofErr w:type="spellStart"/>
      <w:r w:rsidRPr="00DA1655">
        <w:rPr>
          <w:sz w:val="24"/>
          <w:szCs w:val="24"/>
        </w:rPr>
        <w:t>cuando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cualquiera</w:t>
      </w:r>
      <w:proofErr w:type="spellEnd"/>
      <w:r w:rsidRPr="00DA1655">
        <w:rPr>
          <w:sz w:val="24"/>
          <w:szCs w:val="24"/>
        </w:rPr>
        <w:t xml:space="preserve"> de los </w:t>
      </w:r>
      <w:proofErr w:type="spellStart"/>
      <w:r w:rsidRPr="00DA1655">
        <w:rPr>
          <w:sz w:val="24"/>
          <w:szCs w:val="24"/>
        </w:rPr>
        <w:t>reclusos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usaba</w:t>
      </w:r>
      <w:proofErr w:type="spellEnd"/>
      <w:r w:rsidRPr="00DA1655">
        <w:rPr>
          <w:sz w:val="24"/>
          <w:szCs w:val="24"/>
        </w:rPr>
        <w:t xml:space="preserve"> el TTY de la </w:t>
      </w:r>
      <w:proofErr w:type="spellStart"/>
      <w:r w:rsidRPr="00DA1655">
        <w:rPr>
          <w:sz w:val="24"/>
          <w:szCs w:val="24"/>
        </w:rPr>
        <w:t>prisión</w:t>
      </w:r>
      <w:proofErr w:type="spellEnd"/>
      <w:r w:rsidRPr="00DA1655">
        <w:rPr>
          <w:sz w:val="24"/>
          <w:szCs w:val="24"/>
        </w:rPr>
        <w:t xml:space="preserve"> para </w:t>
      </w:r>
      <w:proofErr w:type="spellStart"/>
      <w:r w:rsidRPr="00DA1655">
        <w:rPr>
          <w:sz w:val="24"/>
          <w:szCs w:val="24"/>
        </w:rPr>
        <w:t>hacer</w:t>
      </w:r>
      <w:proofErr w:type="spellEnd"/>
      <w:r w:rsidRPr="00DA1655">
        <w:rPr>
          <w:sz w:val="24"/>
          <w:szCs w:val="24"/>
        </w:rPr>
        <w:t xml:space="preserve"> una </w:t>
      </w:r>
      <w:proofErr w:type="spellStart"/>
      <w:r w:rsidRPr="00DA1655">
        <w:rPr>
          <w:sz w:val="24"/>
          <w:szCs w:val="24"/>
        </w:rPr>
        <w:t>llamada</w:t>
      </w:r>
      <w:proofErr w:type="spellEnd"/>
      <w:r w:rsidRPr="00DA1655">
        <w:rPr>
          <w:sz w:val="24"/>
          <w:szCs w:val="24"/>
        </w:rPr>
        <w:t xml:space="preserve">, un </w:t>
      </w:r>
      <w:proofErr w:type="spellStart"/>
      <w:r w:rsidRPr="00DA1655">
        <w:rPr>
          <w:sz w:val="24"/>
          <w:szCs w:val="24"/>
        </w:rPr>
        <w:t>intérprete</w:t>
      </w:r>
      <w:proofErr w:type="spellEnd"/>
      <w:r w:rsidRPr="00DA1655">
        <w:rPr>
          <w:sz w:val="24"/>
          <w:szCs w:val="24"/>
        </w:rPr>
        <w:t xml:space="preserve"> de ASL </w:t>
      </w:r>
      <w:proofErr w:type="spellStart"/>
      <w:r w:rsidRPr="00DA1655">
        <w:rPr>
          <w:sz w:val="24"/>
          <w:szCs w:val="24"/>
        </w:rPr>
        <w:t>tenía</w:t>
      </w:r>
      <w:proofErr w:type="spellEnd"/>
      <w:r w:rsidRPr="00DA1655">
        <w:rPr>
          <w:sz w:val="24"/>
          <w:szCs w:val="24"/>
        </w:rPr>
        <w:t xml:space="preserve"> que leer el </w:t>
      </w:r>
      <w:proofErr w:type="spellStart"/>
      <w:r w:rsidRPr="00DA1655">
        <w:rPr>
          <w:sz w:val="24"/>
          <w:szCs w:val="24"/>
        </w:rPr>
        <w:t>mensaje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escrito</w:t>
      </w:r>
      <w:proofErr w:type="spellEnd"/>
      <w:r w:rsidRPr="00DA1655">
        <w:rPr>
          <w:sz w:val="24"/>
          <w:szCs w:val="24"/>
        </w:rPr>
        <w:t xml:space="preserve"> a </w:t>
      </w:r>
      <w:proofErr w:type="spellStart"/>
      <w:r w:rsidRPr="00DA1655">
        <w:rPr>
          <w:sz w:val="24"/>
          <w:szCs w:val="24"/>
        </w:rPr>
        <w:t>máquina</w:t>
      </w:r>
      <w:proofErr w:type="spellEnd"/>
      <w:r w:rsidRPr="00DA1655">
        <w:rPr>
          <w:sz w:val="24"/>
          <w:szCs w:val="24"/>
        </w:rPr>
        <w:t xml:space="preserve">, </w:t>
      </w:r>
      <w:proofErr w:type="spellStart"/>
      <w:r w:rsidRPr="00DA1655">
        <w:rPr>
          <w:sz w:val="24"/>
          <w:szCs w:val="24"/>
        </w:rPr>
        <w:t>quien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luego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realizaba</w:t>
      </w:r>
      <w:proofErr w:type="spellEnd"/>
      <w:r w:rsidRPr="00DA1655">
        <w:rPr>
          <w:sz w:val="24"/>
          <w:szCs w:val="24"/>
        </w:rPr>
        <w:t xml:space="preserve"> una </w:t>
      </w:r>
      <w:proofErr w:type="spellStart"/>
      <w:r w:rsidRPr="00DA1655">
        <w:rPr>
          <w:sz w:val="24"/>
          <w:szCs w:val="24"/>
        </w:rPr>
        <w:t>segunda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llamada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utilizando</w:t>
      </w:r>
      <w:proofErr w:type="spellEnd"/>
      <w:r w:rsidRPr="00DA1655">
        <w:rPr>
          <w:sz w:val="24"/>
          <w:szCs w:val="24"/>
        </w:rPr>
        <w:t xml:space="preserve"> un </w:t>
      </w:r>
      <w:proofErr w:type="spellStart"/>
      <w:r w:rsidRPr="00DA1655">
        <w:rPr>
          <w:sz w:val="24"/>
          <w:szCs w:val="24"/>
        </w:rPr>
        <w:t>videoteléfono</w:t>
      </w:r>
      <w:proofErr w:type="spellEnd"/>
      <w:r w:rsidRPr="00DA1655">
        <w:rPr>
          <w:sz w:val="24"/>
          <w:szCs w:val="24"/>
        </w:rPr>
        <w:t xml:space="preserve"> al </w:t>
      </w:r>
      <w:proofErr w:type="spellStart"/>
      <w:r w:rsidRPr="00DA1655">
        <w:rPr>
          <w:sz w:val="24"/>
          <w:szCs w:val="24"/>
        </w:rPr>
        <w:t>contacto</w:t>
      </w:r>
      <w:proofErr w:type="spellEnd"/>
      <w:r w:rsidRPr="00DA1655">
        <w:rPr>
          <w:sz w:val="24"/>
          <w:szCs w:val="24"/>
        </w:rPr>
        <w:t xml:space="preserve"> del </w:t>
      </w:r>
      <w:proofErr w:type="spellStart"/>
      <w:r w:rsidRPr="00DA1655">
        <w:rPr>
          <w:sz w:val="24"/>
          <w:szCs w:val="24"/>
        </w:rPr>
        <w:t>recluso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fuera</w:t>
      </w:r>
      <w:proofErr w:type="spellEnd"/>
      <w:r w:rsidRPr="00DA1655">
        <w:rPr>
          <w:sz w:val="24"/>
          <w:szCs w:val="24"/>
        </w:rPr>
        <w:t xml:space="preserve"> de la </w:t>
      </w:r>
      <w:proofErr w:type="spellStart"/>
      <w:r w:rsidRPr="00DA1655">
        <w:rPr>
          <w:sz w:val="24"/>
          <w:szCs w:val="24"/>
        </w:rPr>
        <w:t>prisión</w:t>
      </w:r>
      <w:proofErr w:type="spellEnd"/>
      <w:r w:rsidRPr="00DA1655">
        <w:rPr>
          <w:sz w:val="24"/>
          <w:szCs w:val="24"/>
        </w:rPr>
        <w:t xml:space="preserve"> y </w:t>
      </w:r>
      <w:proofErr w:type="spellStart"/>
      <w:r w:rsidRPr="00DA1655">
        <w:rPr>
          <w:sz w:val="24"/>
          <w:szCs w:val="24"/>
        </w:rPr>
        <w:t>tradu</w:t>
      </w:r>
      <w:r w:rsidR="009E55CD">
        <w:rPr>
          <w:sz w:val="24"/>
          <w:szCs w:val="24"/>
        </w:rPr>
        <w:t>cía</w:t>
      </w:r>
      <w:proofErr w:type="spellEnd"/>
      <w:r w:rsidRPr="00DA1655">
        <w:rPr>
          <w:sz w:val="24"/>
          <w:szCs w:val="24"/>
        </w:rPr>
        <w:t xml:space="preserve"> el </w:t>
      </w:r>
      <w:proofErr w:type="spellStart"/>
      <w:r w:rsidRPr="00DA1655">
        <w:rPr>
          <w:sz w:val="24"/>
          <w:szCs w:val="24"/>
        </w:rPr>
        <w:t>mensaje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escrito</w:t>
      </w:r>
      <w:proofErr w:type="spellEnd"/>
      <w:r w:rsidRPr="00DA1655">
        <w:rPr>
          <w:sz w:val="24"/>
          <w:szCs w:val="24"/>
        </w:rPr>
        <w:t xml:space="preserve"> a ASL para el </w:t>
      </w:r>
      <w:proofErr w:type="spellStart"/>
      <w:r w:rsidRPr="00DA1655">
        <w:rPr>
          <w:sz w:val="24"/>
          <w:szCs w:val="24"/>
        </w:rPr>
        <w:t>destinatario</w:t>
      </w:r>
      <w:proofErr w:type="spellEnd"/>
      <w:r w:rsidRPr="00DA1655">
        <w:rPr>
          <w:sz w:val="24"/>
          <w:szCs w:val="24"/>
        </w:rPr>
        <w:t xml:space="preserve">. Lo </w:t>
      </w:r>
      <w:proofErr w:type="spellStart"/>
      <w:r w:rsidRPr="00DA1655">
        <w:rPr>
          <w:sz w:val="24"/>
          <w:szCs w:val="24"/>
        </w:rPr>
        <w:t>contrario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tenía</w:t>
      </w:r>
      <w:proofErr w:type="spellEnd"/>
      <w:r w:rsidRPr="00DA1655">
        <w:rPr>
          <w:sz w:val="24"/>
          <w:szCs w:val="24"/>
        </w:rPr>
        <w:t xml:space="preserve"> que </w:t>
      </w:r>
      <w:proofErr w:type="spellStart"/>
      <w:r w:rsidRPr="00DA1655">
        <w:rPr>
          <w:sz w:val="24"/>
          <w:szCs w:val="24"/>
        </w:rPr>
        <w:t>suceder</w:t>
      </w:r>
      <w:proofErr w:type="spellEnd"/>
      <w:r w:rsidRPr="00DA1655">
        <w:rPr>
          <w:sz w:val="24"/>
          <w:szCs w:val="24"/>
        </w:rPr>
        <w:t xml:space="preserve"> con una </w:t>
      </w:r>
      <w:proofErr w:type="spellStart"/>
      <w:r w:rsidRPr="00DA1655">
        <w:rPr>
          <w:sz w:val="24"/>
          <w:szCs w:val="24"/>
        </w:rPr>
        <w:t>respuesta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desde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fuera</w:t>
      </w:r>
      <w:proofErr w:type="spellEnd"/>
      <w:r w:rsidRPr="00DA1655">
        <w:rPr>
          <w:sz w:val="24"/>
          <w:szCs w:val="24"/>
        </w:rPr>
        <w:t xml:space="preserve"> de la </w:t>
      </w:r>
      <w:proofErr w:type="spellStart"/>
      <w:r w:rsidRPr="00DA1655">
        <w:rPr>
          <w:sz w:val="24"/>
          <w:szCs w:val="24"/>
        </w:rPr>
        <w:t>prisión</w:t>
      </w:r>
      <w:proofErr w:type="spellEnd"/>
      <w:r w:rsidRPr="00DA1655">
        <w:rPr>
          <w:sz w:val="24"/>
          <w:szCs w:val="24"/>
        </w:rPr>
        <w:t xml:space="preserve"> al </w:t>
      </w:r>
      <w:proofErr w:type="spellStart"/>
      <w:r w:rsidRPr="00DA1655">
        <w:rPr>
          <w:sz w:val="24"/>
          <w:szCs w:val="24"/>
        </w:rPr>
        <w:t>recluso</w:t>
      </w:r>
      <w:proofErr w:type="spellEnd"/>
      <w:r w:rsidRPr="00DA1655">
        <w:rPr>
          <w:sz w:val="24"/>
          <w:szCs w:val="24"/>
        </w:rPr>
        <w:t xml:space="preserve">. El </w:t>
      </w:r>
      <w:proofErr w:type="spellStart"/>
      <w:r w:rsidRPr="00DA1655">
        <w:rPr>
          <w:sz w:val="24"/>
          <w:szCs w:val="24"/>
        </w:rPr>
        <w:t>resultado</w:t>
      </w:r>
      <w:proofErr w:type="spellEnd"/>
      <w:r w:rsidRPr="00DA1655">
        <w:rPr>
          <w:sz w:val="24"/>
          <w:szCs w:val="24"/>
        </w:rPr>
        <w:t xml:space="preserve"> era a menudo una </w:t>
      </w:r>
      <w:proofErr w:type="spellStart"/>
      <w:r w:rsidRPr="00DA1655">
        <w:rPr>
          <w:sz w:val="24"/>
          <w:szCs w:val="24"/>
        </w:rPr>
        <w:t>comunicación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confusa</w:t>
      </w:r>
      <w:proofErr w:type="spellEnd"/>
      <w:r w:rsidRPr="00DA1655">
        <w:rPr>
          <w:sz w:val="24"/>
          <w:szCs w:val="24"/>
        </w:rPr>
        <w:t xml:space="preserve"> o poco </w:t>
      </w:r>
      <w:proofErr w:type="spellStart"/>
      <w:r w:rsidRPr="00DA1655">
        <w:rPr>
          <w:sz w:val="24"/>
          <w:szCs w:val="24"/>
        </w:rPr>
        <w:t>clara</w:t>
      </w:r>
      <w:proofErr w:type="spellEnd"/>
      <w:r w:rsidRPr="00DA1655">
        <w:rPr>
          <w:sz w:val="24"/>
          <w:szCs w:val="24"/>
        </w:rPr>
        <w:t xml:space="preserve"> que </w:t>
      </w:r>
      <w:proofErr w:type="spellStart"/>
      <w:r w:rsidRPr="00DA1655">
        <w:rPr>
          <w:sz w:val="24"/>
          <w:szCs w:val="24"/>
        </w:rPr>
        <w:t>tardaba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mucho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producirse</w:t>
      </w:r>
      <w:proofErr w:type="spellEnd"/>
      <w:r w:rsidRPr="00DA1655">
        <w:rPr>
          <w:sz w:val="24"/>
          <w:szCs w:val="24"/>
        </w:rPr>
        <w:t xml:space="preserve">, </w:t>
      </w:r>
      <w:proofErr w:type="spellStart"/>
      <w:r w:rsidRPr="00DA1655">
        <w:rPr>
          <w:sz w:val="24"/>
          <w:szCs w:val="24"/>
        </w:rPr>
        <w:t>literalmente</w:t>
      </w:r>
      <w:proofErr w:type="spellEnd"/>
      <w:r w:rsidRPr="00DA1655">
        <w:rPr>
          <w:sz w:val="24"/>
          <w:szCs w:val="24"/>
        </w:rPr>
        <w:t xml:space="preserve">, el </w:t>
      </w:r>
      <w:proofErr w:type="spellStart"/>
      <w:r w:rsidRPr="00DA1655">
        <w:rPr>
          <w:sz w:val="24"/>
          <w:szCs w:val="24"/>
        </w:rPr>
        <w:t>juego</w:t>
      </w:r>
      <w:proofErr w:type="spellEnd"/>
      <w:r w:rsidRPr="00DA1655">
        <w:rPr>
          <w:sz w:val="24"/>
          <w:szCs w:val="24"/>
        </w:rPr>
        <w:t xml:space="preserve"> de </w:t>
      </w:r>
      <w:proofErr w:type="spellStart"/>
      <w:r w:rsidRPr="00DA1655">
        <w:rPr>
          <w:sz w:val="24"/>
          <w:szCs w:val="24"/>
        </w:rPr>
        <w:t>teléfono</w:t>
      </w:r>
      <w:proofErr w:type="spellEnd"/>
      <w:r w:rsidRPr="00DA1655">
        <w:rPr>
          <w:sz w:val="24"/>
          <w:szCs w:val="24"/>
        </w:rPr>
        <w:t xml:space="preserve"> de los </w:t>
      </w:r>
      <w:proofErr w:type="spellStart"/>
      <w:r w:rsidRPr="00DA1655">
        <w:rPr>
          <w:sz w:val="24"/>
          <w:szCs w:val="24"/>
        </w:rPr>
        <w:t>niños</w:t>
      </w:r>
      <w:proofErr w:type="spellEnd"/>
      <w:r w:rsidRPr="00DA1655">
        <w:rPr>
          <w:sz w:val="24"/>
          <w:szCs w:val="24"/>
        </w:rPr>
        <w:t>.</w:t>
      </w:r>
      <w:r w:rsidR="002954A4" w:rsidRPr="002954A4">
        <w:rPr>
          <w:sz w:val="24"/>
          <w:szCs w:val="24"/>
        </w:rPr>
        <w:t xml:space="preserve"> </w:t>
      </w:r>
    </w:p>
    <w:p w14:paraId="7E49EA52" w14:textId="77777777" w:rsidR="00DA1655" w:rsidRPr="00DA1655" w:rsidRDefault="00DA1655" w:rsidP="00DA1655">
      <w:pPr>
        <w:spacing w:line="276" w:lineRule="auto"/>
        <w:rPr>
          <w:sz w:val="24"/>
          <w:szCs w:val="24"/>
        </w:rPr>
      </w:pPr>
      <w:r w:rsidRPr="00DA1655">
        <w:rPr>
          <w:sz w:val="24"/>
          <w:szCs w:val="24"/>
        </w:rPr>
        <w:t xml:space="preserve">“Durante </w:t>
      </w:r>
      <w:proofErr w:type="spellStart"/>
      <w:r w:rsidRPr="00DA1655">
        <w:rPr>
          <w:sz w:val="24"/>
          <w:szCs w:val="24"/>
        </w:rPr>
        <w:t>esta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pandemia</w:t>
      </w:r>
      <w:proofErr w:type="spellEnd"/>
      <w:r w:rsidRPr="00DA1655">
        <w:rPr>
          <w:sz w:val="24"/>
          <w:szCs w:val="24"/>
        </w:rPr>
        <w:t xml:space="preserve">, la </w:t>
      </w:r>
      <w:proofErr w:type="spellStart"/>
      <w:r w:rsidRPr="00DA1655">
        <w:rPr>
          <w:sz w:val="24"/>
          <w:szCs w:val="24"/>
        </w:rPr>
        <w:t>comunicación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telefónica</w:t>
      </w:r>
      <w:proofErr w:type="spellEnd"/>
      <w:r w:rsidRPr="00DA1655">
        <w:rPr>
          <w:sz w:val="24"/>
          <w:szCs w:val="24"/>
        </w:rPr>
        <w:t xml:space="preserve"> es </w:t>
      </w:r>
      <w:proofErr w:type="spellStart"/>
      <w:r w:rsidRPr="00DA1655">
        <w:rPr>
          <w:sz w:val="24"/>
          <w:szCs w:val="24"/>
        </w:rPr>
        <w:t>particularmente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crítica</w:t>
      </w:r>
      <w:proofErr w:type="spellEnd"/>
      <w:r w:rsidRPr="00DA1655">
        <w:rPr>
          <w:sz w:val="24"/>
          <w:szCs w:val="24"/>
        </w:rPr>
        <w:t xml:space="preserve"> para que </w:t>
      </w:r>
      <w:proofErr w:type="spellStart"/>
      <w:r w:rsidRPr="00DA1655">
        <w:rPr>
          <w:sz w:val="24"/>
          <w:szCs w:val="24"/>
        </w:rPr>
        <w:t>todos</w:t>
      </w:r>
      <w:proofErr w:type="spellEnd"/>
      <w:r w:rsidRPr="00DA1655">
        <w:rPr>
          <w:sz w:val="24"/>
          <w:szCs w:val="24"/>
        </w:rPr>
        <w:t xml:space="preserve"> los </w:t>
      </w:r>
      <w:proofErr w:type="spellStart"/>
      <w:r w:rsidRPr="00DA1655">
        <w:rPr>
          <w:sz w:val="24"/>
          <w:szCs w:val="24"/>
        </w:rPr>
        <w:t>reclusos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mantengan</w:t>
      </w:r>
      <w:proofErr w:type="spellEnd"/>
      <w:r w:rsidRPr="00DA1655">
        <w:rPr>
          <w:sz w:val="24"/>
          <w:szCs w:val="24"/>
        </w:rPr>
        <w:t xml:space="preserve"> sus </w:t>
      </w:r>
      <w:proofErr w:type="spellStart"/>
      <w:r w:rsidRPr="00DA1655">
        <w:rPr>
          <w:sz w:val="24"/>
          <w:szCs w:val="24"/>
        </w:rPr>
        <w:t>conexiones</w:t>
      </w:r>
      <w:proofErr w:type="spellEnd"/>
      <w:r w:rsidRPr="00DA1655">
        <w:rPr>
          <w:sz w:val="24"/>
          <w:szCs w:val="24"/>
        </w:rPr>
        <w:t xml:space="preserve"> con sus </w:t>
      </w:r>
      <w:proofErr w:type="spellStart"/>
      <w:r w:rsidRPr="00DA1655">
        <w:rPr>
          <w:sz w:val="24"/>
          <w:szCs w:val="24"/>
        </w:rPr>
        <w:t>seres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queridos</w:t>
      </w:r>
      <w:proofErr w:type="spellEnd"/>
      <w:r w:rsidRPr="00DA1655">
        <w:rPr>
          <w:sz w:val="24"/>
          <w:szCs w:val="24"/>
        </w:rPr>
        <w:t xml:space="preserve">”, </w:t>
      </w:r>
      <w:proofErr w:type="spellStart"/>
      <w:r w:rsidRPr="00DA1655">
        <w:rPr>
          <w:sz w:val="24"/>
          <w:szCs w:val="24"/>
        </w:rPr>
        <w:t>dijo</w:t>
      </w:r>
      <w:proofErr w:type="spellEnd"/>
      <w:r w:rsidRPr="00DA1655">
        <w:rPr>
          <w:sz w:val="24"/>
          <w:szCs w:val="24"/>
        </w:rPr>
        <w:t xml:space="preserve"> Stacie Price, </w:t>
      </w:r>
      <w:proofErr w:type="spellStart"/>
      <w:r w:rsidRPr="00DA1655">
        <w:rPr>
          <w:sz w:val="24"/>
          <w:szCs w:val="24"/>
        </w:rPr>
        <w:t>abogada</w:t>
      </w:r>
      <w:proofErr w:type="spellEnd"/>
      <w:r w:rsidRPr="00DA1655">
        <w:rPr>
          <w:sz w:val="24"/>
          <w:szCs w:val="24"/>
        </w:rPr>
        <w:t xml:space="preserve"> de Disability Rights Tennessee.</w:t>
      </w:r>
    </w:p>
    <w:p w14:paraId="74AF49F7" w14:textId="77777777" w:rsidR="00DA1655" w:rsidRPr="00DA1655" w:rsidRDefault="00DA1655" w:rsidP="00DA1655">
      <w:pPr>
        <w:spacing w:line="276" w:lineRule="auto"/>
        <w:rPr>
          <w:sz w:val="24"/>
          <w:szCs w:val="24"/>
        </w:rPr>
      </w:pPr>
      <w:r w:rsidRPr="00DA1655">
        <w:rPr>
          <w:sz w:val="24"/>
          <w:szCs w:val="24"/>
        </w:rPr>
        <w:t xml:space="preserve">La ley federal </w:t>
      </w:r>
      <w:proofErr w:type="spellStart"/>
      <w:r w:rsidRPr="00DA1655">
        <w:rPr>
          <w:sz w:val="24"/>
          <w:szCs w:val="24"/>
        </w:rPr>
        <w:t>requiere</w:t>
      </w:r>
      <w:proofErr w:type="spellEnd"/>
      <w:r w:rsidRPr="00DA1655">
        <w:rPr>
          <w:sz w:val="24"/>
          <w:szCs w:val="24"/>
        </w:rPr>
        <w:t xml:space="preserve"> que las </w:t>
      </w:r>
      <w:proofErr w:type="spellStart"/>
      <w:r w:rsidRPr="00DA1655">
        <w:rPr>
          <w:sz w:val="24"/>
          <w:szCs w:val="24"/>
        </w:rPr>
        <w:t>cárceles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proporcionen</w:t>
      </w:r>
      <w:proofErr w:type="spellEnd"/>
      <w:r w:rsidRPr="00DA1655">
        <w:rPr>
          <w:sz w:val="24"/>
          <w:szCs w:val="24"/>
        </w:rPr>
        <w:t xml:space="preserve"> una </w:t>
      </w:r>
      <w:proofErr w:type="spellStart"/>
      <w:r w:rsidRPr="00DA1655">
        <w:rPr>
          <w:sz w:val="24"/>
          <w:szCs w:val="24"/>
        </w:rPr>
        <w:t>comunicación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eficaz</w:t>
      </w:r>
      <w:proofErr w:type="spellEnd"/>
      <w:r w:rsidRPr="00DA1655">
        <w:rPr>
          <w:sz w:val="24"/>
          <w:szCs w:val="24"/>
        </w:rPr>
        <w:t xml:space="preserve"> a los </w:t>
      </w:r>
      <w:proofErr w:type="spellStart"/>
      <w:r w:rsidRPr="00DA1655">
        <w:rPr>
          <w:sz w:val="24"/>
          <w:szCs w:val="24"/>
        </w:rPr>
        <w:t>reclusos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sordos</w:t>
      </w:r>
      <w:proofErr w:type="spellEnd"/>
      <w:r w:rsidRPr="00DA1655">
        <w:rPr>
          <w:sz w:val="24"/>
          <w:szCs w:val="24"/>
        </w:rPr>
        <w:t xml:space="preserve">. Este </w:t>
      </w:r>
      <w:proofErr w:type="spellStart"/>
      <w:r w:rsidRPr="00DA1655">
        <w:rPr>
          <w:sz w:val="24"/>
          <w:szCs w:val="24"/>
        </w:rPr>
        <w:t>requisito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incluye</w:t>
      </w:r>
      <w:proofErr w:type="spellEnd"/>
      <w:r w:rsidRPr="00DA1655">
        <w:rPr>
          <w:sz w:val="24"/>
          <w:szCs w:val="24"/>
        </w:rPr>
        <w:t xml:space="preserve"> la </w:t>
      </w:r>
      <w:proofErr w:type="spellStart"/>
      <w:r w:rsidRPr="00DA1655">
        <w:rPr>
          <w:sz w:val="24"/>
          <w:szCs w:val="24"/>
        </w:rPr>
        <w:t>obligación</w:t>
      </w:r>
      <w:proofErr w:type="spellEnd"/>
      <w:r w:rsidRPr="00DA1655">
        <w:rPr>
          <w:sz w:val="24"/>
          <w:szCs w:val="24"/>
        </w:rPr>
        <w:t xml:space="preserve"> de </w:t>
      </w:r>
      <w:proofErr w:type="spellStart"/>
      <w:r w:rsidRPr="00DA1655">
        <w:rPr>
          <w:sz w:val="24"/>
          <w:szCs w:val="24"/>
        </w:rPr>
        <w:t>proporcionar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igualdad</w:t>
      </w:r>
      <w:proofErr w:type="spellEnd"/>
      <w:r w:rsidRPr="00DA1655">
        <w:rPr>
          <w:sz w:val="24"/>
          <w:szCs w:val="24"/>
        </w:rPr>
        <w:t xml:space="preserve"> de </w:t>
      </w:r>
      <w:proofErr w:type="spellStart"/>
      <w:r w:rsidRPr="00DA1655">
        <w:rPr>
          <w:sz w:val="24"/>
          <w:szCs w:val="24"/>
        </w:rPr>
        <w:t>acceso</w:t>
      </w:r>
      <w:proofErr w:type="spellEnd"/>
      <w:r w:rsidRPr="00DA1655">
        <w:rPr>
          <w:sz w:val="24"/>
          <w:szCs w:val="24"/>
        </w:rPr>
        <w:t xml:space="preserve"> al </w:t>
      </w:r>
      <w:proofErr w:type="spellStart"/>
      <w:r w:rsidRPr="00DA1655">
        <w:rPr>
          <w:sz w:val="24"/>
          <w:szCs w:val="24"/>
        </w:rPr>
        <w:t>programa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telefónico</w:t>
      </w:r>
      <w:proofErr w:type="spellEnd"/>
      <w:r w:rsidRPr="00DA1655">
        <w:rPr>
          <w:sz w:val="24"/>
          <w:szCs w:val="24"/>
        </w:rPr>
        <w:t xml:space="preserve"> de la </w:t>
      </w:r>
      <w:proofErr w:type="spellStart"/>
      <w:r w:rsidRPr="00DA1655">
        <w:rPr>
          <w:sz w:val="24"/>
          <w:szCs w:val="24"/>
        </w:rPr>
        <w:t>prisión</w:t>
      </w:r>
      <w:proofErr w:type="spellEnd"/>
      <w:r w:rsidRPr="00DA1655">
        <w:rPr>
          <w:sz w:val="24"/>
          <w:szCs w:val="24"/>
        </w:rPr>
        <w:t xml:space="preserve">. </w:t>
      </w:r>
      <w:proofErr w:type="spellStart"/>
      <w:r w:rsidRPr="00DA1655">
        <w:rPr>
          <w:sz w:val="24"/>
          <w:szCs w:val="24"/>
        </w:rPr>
        <w:t>En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todo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Estados</w:t>
      </w:r>
      <w:proofErr w:type="spellEnd"/>
      <w:r w:rsidRPr="00DA1655">
        <w:rPr>
          <w:sz w:val="24"/>
          <w:szCs w:val="24"/>
        </w:rPr>
        <w:t xml:space="preserve"> Unidos, </w:t>
      </w:r>
      <w:proofErr w:type="spellStart"/>
      <w:r w:rsidRPr="00DA1655">
        <w:rPr>
          <w:sz w:val="24"/>
          <w:szCs w:val="24"/>
        </w:rPr>
        <w:t>varios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sistemas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penitenciarios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proporcionan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videoteléfonos</w:t>
      </w:r>
      <w:proofErr w:type="spellEnd"/>
      <w:r w:rsidRPr="00DA1655">
        <w:rPr>
          <w:sz w:val="24"/>
          <w:szCs w:val="24"/>
        </w:rPr>
        <w:t xml:space="preserve"> a los </w:t>
      </w:r>
      <w:proofErr w:type="spellStart"/>
      <w:r w:rsidRPr="00DA1655">
        <w:rPr>
          <w:sz w:val="24"/>
          <w:szCs w:val="24"/>
        </w:rPr>
        <w:t>reclusos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sordos</w:t>
      </w:r>
      <w:proofErr w:type="spellEnd"/>
      <w:r w:rsidRPr="00DA1655">
        <w:rPr>
          <w:sz w:val="24"/>
          <w:szCs w:val="24"/>
        </w:rPr>
        <w:t xml:space="preserve">. </w:t>
      </w:r>
      <w:proofErr w:type="spellStart"/>
      <w:r w:rsidRPr="00DA1655">
        <w:rPr>
          <w:sz w:val="24"/>
          <w:szCs w:val="24"/>
        </w:rPr>
        <w:t>Además</w:t>
      </w:r>
      <w:proofErr w:type="spellEnd"/>
      <w:r w:rsidRPr="00DA1655">
        <w:rPr>
          <w:sz w:val="24"/>
          <w:szCs w:val="24"/>
        </w:rPr>
        <w:t xml:space="preserve">, al </w:t>
      </w:r>
      <w:proofErr w:type="spellStart"/>
      <w:r w:rsidRPr="00DA1655">
        <w:rPr>
          <w:sz w:val="24"/>
          <w:szCs w:val="24"/>
        </w:rPr>
        <w:t>menos</w:t>
      </w:r>
      <w:proofErr w:type="spellEnd"/>
      <w:r w:rsidRPr="00DA1655">
        <w:rPr>
          <w:sz w:val="24"/>
          <w:szCs w:val="24"/>
        </w:rPr>
        <w:t xml:space="preserve"> dos </w:t>
      </w:r>
      <w:proofErr w:type="spellStart"/>
      <w:r w:rsidRPr="00DA1655">
        <w:rPr>
          <w:sz w:val="24"/>
          <w:szCs w:val="24"/>
        </w:rPr>
        <w:t>tribunales</w:t>
      </w:r>
      <w:proofErr w:type="spellEnd"/>
      <w:r w:rsidRPr="00DA1655">
        <w:rPr>
          <w:sz w:val="24"/>
          <w:szCs w:val="24"/>
        </w:rPr>
        <w:t xml:space="preserve"> federales </w:t>
      </w:r>
      <w:proofErr w:type="spellStart"/>
      <w:r w:rsidRPr="00DA1655">
        <w:rPr>
          <w:sz w:val="24"/>
          <w:szCs w:val="24"/>
        </w:rPr>
        <w:t>han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dejado</w:t>
      </w:r>
      <w:proofErr w:type="spellEnd"/>
      <w:r w:rsidRPr="00DA1655">
        <w:rPr>
          <w:sz w:val="24"/>
          <w:szCs w:val="24"/>
        </w:rPr>
        <w:t xml:space="preserve"> claro que se </w:t>
      </w:r>
      <w:proofErr w:type="spellStart"/>
      <w:r w:rsidRPr="00DA1655">
        <w:rPr>
          <w:sz w:val="24"/>
          <w:szCs w:val="24"/>
        </w:rPr>
        <w:t>requieren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videoteléfonos</w:t>
      </w:r>
      <w:proofErr w:type="spellEnd"/>
      <w:r w:rsidRPr="00DA1655">
        <w:rPr>
          <w:sz w:val="24"/>
          <w:szCs w:val="24"/>
        </w:rPr>
        <w:t xml:space="preserve"> para una </w:t>
      </w:r>
      <w:proofErr w:type="spellStart"/>
      <w:r w:rsidRPr="00DA1655">
        <w:rPr>
          <w:sz w:val="24"/>
          <w:szCs w:val="24"/>
        </w:rPr>
        <w:t>comunicación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eficaz</w:t>
      </w:r>
      <w:proofErr w:type="spellEnd"/>
      <w:r w:rsidRPr="00DA1655">
        <w:rPr>
          <w:sz w:val="24"/>
          <w:szCs w:val="24"/>
        </w:rPr>
        <w:t>.</w:t>
      </w:r>
    </w:p>
    <w:p w14:paraId="03B58471" w14:textId="77777777" w:rsidR="00DA1655" w:rsidRPr="00DA1655" w:rsidRDefault="00DA1655" w:rsidP="00DA1655">
      <w:pPr>
        <w:spacing w:line="276" w:lineRule="auto"/>
        <w:rPr>
          <w:sz w:val="24"/>
          <w:szCs w:val="24"/>
        </w:rPr>
      </w:pPr>
      <w:r w:rsidRPr="00DA1655">
        <w:rPr>
          <w:sz w:val="24"/>
          <w:szCs w:val="24"/>
        </w:rPr>
        <w:t>"</w:t>
      </w:r>
      <w:proofErr w:type="spellStart"/>
      <w:r w:rsidRPr="00DA1655">
        <w:rPr>
          <w:sz w:val="24"/>
          <w:szCs w:val="24"/>
        </w:rPr>
        <w:t>Esperamos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trabajar</w:t>
      </w:r>
      <w:proofErr w:type="spellEnd"/>
      <w:r w:rsidRPr="00DA1655">
        <w:rPr>
          <w:sz w:val="24"/>
          <w:szCs w:val="24"/>
        </w:rPr>
        <w:t xml:space="preserve"> con el </w:t>
      </w:r>
      <w:proofErr w:type="spellStart"/>
      <w:r w:rsidRPr="00DA1655">
        <w:rPr>
          <w:sz w:val="24"/>
          <w:szCs w:val="24"/>
        </w:rPr>
        <w:t>estado</w:t>
      </w:r>
      <w:proofErr w:type="spellEnd"/>
      <w:r w:rsidRPr="00DA1655">
        <w:rPr>
          <w:sz w:val="24"/>
          <w:szCs w:val="24"/>
        </w:rPr>
        <w:t xml:space="preserve"> para </w:t>
      </w:r>
      <w:proofErr w:type="spellStart"/>
      <w:r w:rsidRPr="00DA1655">
        <w:rPr>
          <w:sz w:val="24"/>
          <w:szCs w:val="24"/>
        </w:rPr>
        <w:t>garantizar</w:t>
      </w:r>
      <w:proofErr w:type="spellEnd"/>
      <w:r w:rsidRPr="00DA1655">
        <w:rPr>
          <w:sz w:val="24"/>
          <w:szCs w:val="24"/>
        </w:rPr>
        <w:t xml:space="preserve"> un </w:t>
      </w:r>
      <w:proofErr w:type="spellStart"/>
      <w:r w:rsidRPr="00DA1655">
        <w:rPr>
          <w:sz w:val="24"/>
          <w:szCs w:val="24"/>
        </w:rPr>
        <w:t>acceso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significativo</w:t>
      </w:r>
      <w:proofErr w:type="spellEnd"/>
      <w:r w:rsidRPr="00DA1655">
        <w:rPr>
          <w:sz w:val="24"/>
          <w:szCs w:val="24"/>
        </w:rPr>
        <w:t xml:space="preserve"> a los </w:t>
      </w:r>
      <w:proofErr w:type="spellStart"/>
      <w:r w:rsidRPr="00DA1655">
        <w:rPr>
          <w:sz w:val="24"/>
          <w:szCs w:val="24"/>
        </w:rPr>
        <w:t>videoteléfonos</w:t>
      </w:r>
      <w:proofErr w:type="spellEnd"/>
      <w:r w:rsidRPr="00DA1655">
        <w:rPr>
          <w:sz w:val="24"/>
          <w:szCs w:val="24"/>
        </w:rPr>
        <w:t xml:space="preserve"> para </w:t>
      </w:r>
      <w:proofErr w:type="spellStart"/>
      <w:r w:rsidRPr="00DA1655">
        <w:rPr>
          <w:sz w:val="24"/>
          <w:szCs w:val="24"/>
        </w:rPr>
        <w:t>todos</w:t>
      </w:r>
      <w:proofErr w:type="spellEnd"/>
      <w:r w:rsidRPr="00DA1655">
        <w:rPr>
          <w:sz w:val="24"/>
          <w:szCs w:val="24"/>
        </w:rPr>
        <w:t xml:space="preserve"> los </w:t>
      </w:r>
      <w:proofErr w:type="spellStart"/>
      <w:r w:rsidRPr="00DA1655">
        <w:rPr>
          <w:sz w:val="24"/>
          <w:szCs w:val="24"/>
        </w:rPr>
        <w:t>presos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sordos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actuales</w:t>
      </w:r>
      <w:proofErr w:type="spellEnd"/>
      <w:r w:rsidRPr="00DA1655">
        <w:rPr>
          <w:sz w:val="24"/>
          <w:szCs w:val="24"/>
        </w:rPr>
        <w:t xml:space="preserve"> y </w:t>
      </w:r>
      <w:proofErr w:type="spellStart"/>
      <w:r w:rsidRPr="00DA1655">
        <w:rPr>
          <w:sz w:val="24"/>
          <w:szCs w:val="24"/>
        </w:rPr>
        <w:t>futuros</w:t>
      </w:r>
      <w:proofErr w:type="spellEnd"/>
      <w:r w:rsidRPr="00DA1655">
        <w:rPr>
          <w:sz w:val="24"/>
          <w:szCs w:val="24"/>
        </w:rPr>
        <w:t xml:space="preserve"> y </w:t>
      </w:r>
      <w:proofErr w:type="spellStart"/>
      <w:r w:rsidRPr="00DA1655">
        <w:rPr>
          <w:sz w:val="24"/>
          <w:szCs w:val="24"/>
        </w:rPr>
        <w:t>continuaremos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abogando</w:t>
      </w:r>
      <w:proofErr w:type="spellEnd"/>
      <w:r w:rsidRPr="00DA1655">
        <w:rPr>
          <w:sz w:val="24"/>
          <w:szCs w:val="24"/>
        </w:rPr>
        <w:t xml:space="preserve"> por una </w:t>
      </w:r>
      <w:proofErr w:type="spellStart"/>
      <w:r w:rsidRPr="00DA1655">
        <w:rPr>
          <w:sz w:val="24"/>
          <w:szCs w:val="24"/>
        </w:rPr>
        <w:t>comunicación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eficaz</w:t>
      </w:r>
      <w:proofErr w:type="spellEnd"/>
      <w:r w:rsidRPr="00DA1655">
        <w:rPr>
          <w:sz w:val="24"/>
          <w:szCs w:val="24"/>
        </w:rPr>
        <w:t xml:space="preserve"> para </w:t>
      </w:r>
      <w:proofErr w:type="spellStart"/>
      <w:r w:rsidRPr="00DA1655">
        <w:rPr>
          <w:sz w:val="24"/>
          <w:szCs w:val="24"/>
        </w:rPr>
        <w:t>todos</w:t>
      </w:r>
      <w:proofErr w:type="spellEnd"/>
      <w:r w:rsidRPr="00DA1655">
        <w:rPr>
          <w:sz w:val="24"/>
          <w:szCs w:val="24"/>
        </w:rPr>
        <w:t xml:space="preserve"> los </w:t>
      </w:r>
      <w:proofErr w:type="spellStart"/>
      <w:r w:rsidRPr="00DA1655">
        <w:rPr>
          <w:sz w:val="24"/>
          <w:szCs w:val="24"/>
        </w:rPr>
        <w:t>habitantes</w:t>
      </w:r>
      <w:proofErr w:type="spellEnd"/>
      <w:r w:rsidRPr="00DA1655">
        <w:rPr>
          <w:sz w:val="24"/>
          <w:szCs w:val="24"/>
        </w:rPr>
        <w:t xml:space="preserve"> de Tennessee que son </w:t>
      </w:r>
      <w:proofErr w:type="spellStart"/>
      <w:r w:rsidRPr="00DA1655">
        <w:rPr>
          <w:sz w:val="24"/>
          <w:szCs w:val="24"/>
        </w:rPr>
        <w:t>miembros</w:t>
      </w:r>
      <w:proofErr w:type="spellEnd"/>
      <w:r w:rsidRPr="00DA1655">
        <w:rPr>
          <w:sz w:val="24"/>
          <w:szCs w:val="24"/>
        </w:rPr>
        <w:t xml:space="preserve"> de la </w:t>
      </w:r>
      <w:proofErr w:type="spellStart"/>
      <w:r w:rsidRPr="00DA1655">
        <w:rPr>
          <w:sz w:val="24"/>
          <w:szCs w:val="24"/>
        </w:rPr>
        <w:t>comunidad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sorda</w:t>
      </w:r>
      <w:proofErr w:type="spellEnd"/>
      <w:r w:rsidRPr="00DA1655">
        <w:rPr>
          <w:sz w:val="24"/>
          <w:szCs w:val="24"/>
        </w:rPr>
        <w:t xml:space="preserve">", </w:t>
      </w:r>
      <w:proofErr w:type="spellStart"/>
      <w:r w:rsidRPr="00DA1655">
        <w:rPr>
          <w:sz w:val="24"/>
          <w:szCs w:val="24"/>
        </w:rPr>
        <w:t>dijo</w:t>
      </w:r>
      <w:proofErr w:type="spellEnd"/>
      <w:r w:rsidRPr="00DA1655">
        <w:rPr>
          <w:sz w:val="24"/>
          <w:szCs w:val="24"/>
        </w:rPr>
        <w:t xml:space="preserve"> Daniel L. Ellis, abogado de Disability Rights Tennessee.</w:t>
      </w:r>
    </w:p>
    <w:p w14:paraId="75143DFD" w14:textId="30034AAF" w:rsidR="00DA1655" w:rsidRDefault="00DA1655" w:rsidP="00DA1655">
      <w:pPr>
        <w:spacing w:line="276" w:lineRule="auto"/>
        <w:rPr>
          <w:sz w:val="24"/>
          <w:szCs w:val="24"/>
        </w:rPr>
      </w:pPr>
      <w:proofErr w:type="spellStart"/>
      <w:r w:rsidRPr="00DA1655">
        <w:rPr>
          <w:sz w:val="24"/>
          <w:szCs w:val="24"/>
        </w:rPr>
        <w:t>Vea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este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comunicado</w:t>
      </w:r>
      <w:proofErr w:type="spellEnd"/>
      <w:r w:rsidRPr="00DA1655">
        <w:rPr>
          <w:sz w:val="24"/>
          <w:szCs w:val="24"/>
        </w:rPr>
        <w:t xml:space="preserve"> de </w:t>
      </w:r>
      <w:proofErr w:type="spellStart"/>
      <w:r w:rsidRPr="00DA1655">
        <w:rPr>
          <w:sz w:val="24"/>
          <w:szCs w:val="24"/>
        </w:rPr>
        <w:t>prensa</w:t>
      </w:r>
      <w:proofErr w:type="spellEnd"/>
      <w:r w:rsidRPr="00DA1655">
        <w:rPr>
          <w:sz w:val="24"/>
          <w:szCs w:val="24"/>
        </w:rPr>
        <w:t xml:space="preserve"> </w:t>
      </w:r>
      <w:proofErr w:type="spellStart"/>
      <w:r w:rsidRPr="00DA1655">
        <w:rPr>
          <w:sz w:val="24"/>
          <w:szCs w:val="24"/>
        </w:rPr>
        <w:t>en</w:t>
      </w:r>
      <w:proofErr w:type="spellEnd"/>
      <w:r w:rsidRPr="00DA1655">
        <w:rPr>
          <w:sz w:val="24"/>
          <w:szCs w:val="24"/>
        </w:rPr>
        <w:t xml:space="preserve"> ASL </w:t>
      </w:r>
      <w:proofErr w:type="spellStart"/>
      <w:r w:rsidRPr="00DA1655">
        <w:rPr>
          <w:sz w:val="24"/>
          <w:szCs w:val="24"/>
        </w:rPr>
        <w:t>en</w:t>
      </w:r>
      <w:proofErr w:type="spellEnd"/>
      <w:r w:rsidRPr="00DA1655">
        <w:rPr>
          <w:sz w:val="24"/>
          <w:szCs w:val="24"/>
        </w:rPr>
        <w:t xml:space="preserve">: </w:t>
      </w:r>
      <w:hyperlink r:id="rId10" w:history="1">
        <w:r w:rsidRPr="009A6D15">
          <w:rPr>
            <w:rStyle w:val="Hyperlink"/>
            <w:sz w:val="24"/>
            <w:szCs w:val="24"/>
          </w:rPr>
          <w:t>https://youtu.be/dIwSBbBC2MQ</w:t>
        </w:r>
      </w:hyperlink>
    </w:p>
    <w:p w14:paraId="2D658995" w14:textId="424891F5" w:rsidR="000B5899" w:rsidRPr="0085050D" w:rsidRDefault="000B5899" w:rsidP="00DA1655">
      <w:pPr>
        <w:spacing w:line="276" w:lineRule="auto"/>
        <w:jc w:val="center"/>
        <w:rPr>
          <w:rFonts w:ascii="Arial" w:hAnsi="Arial" w:cs="Arial"/>
        </w:rPr>
      </w:pPr>
      <w:r w:rsidRPr="0085050D">
        <w:rPr>
          <w:rFonts w:ascii="Arial" w:hAnsi="Arial" w:cs="Arial"/>
        </w:rPr>
        <w:t>###</w:t>
      </w:r>
    </w:p>
    <w:p w14:paraId="5D0C5978" w14:textId="58EAD0AC" w:rsidR="00DA1655" w:rsidRPr="00DA1655" w:rsidRDefault="00DA1655" w:rsidP="00DA1655">
      <w:pPr>
        <w:pStyle w:val="NormalWeb"/>
        <w:spacing w:after="0" w:line="276" w:lineRule="auto"/>
        <w:rPr>
          <w:rFonts w:ascii="Arial" w:eastAsiaTheme="minorHAnsi" w:hAnsi="Arial" w:cs="Arial"/>
          <w:i/>
          <w:iCs/>
          <w:color w:val="000000"/>
          <w:sz w:val="22"/>
          <w:szCs w:val="22"/>
        </w:rPr>
      </w:pPr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Disability Rights Tennessee (DRT),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anteriormente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Disability Law &amp; Advocacy Center of Tennessee, es la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agencia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designada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protección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y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defensa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gram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para Tennessee</w:t>
      </w:r>
      <w:proofErr w:type="gram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. DRT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ofrece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servicios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defensa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legal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gratuitos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para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proteger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los derechos de los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residentes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de Tennessee con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discapacidades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. Durante 40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años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, DRT ha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prestado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servicios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a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más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de 50.000 personas a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través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servicios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directos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educación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y </w:t>
      </w:r>
      <w:proofErr w:type="spellStart"/>
      <w:r w:rsidR="009E55CD">
        <w:rPr>
          <w:rFonts w:ascii="Arial" w:eastAsiaTheme="minorHAnsi" w:hAnsi="Arial" w:cs="Arial"/>
          <w:i/>
          <w:iCs/>
          <w:color w:val="000000"/>
          <w:sz w:val="22"/>
          <w:szCs w:val="22"/>
        </w:rPr>
        <w:t>defensa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sistémica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. </w:t>
      </w:r>
      <w:hyperlink r:id="rId11" w:history="1">
        <w:r w:rsidRPr="009A6D15">
          <w:rPr>
            <w:rStyle w:val="Hyperlink"/>
            <w:rFonts w:ascii="Arial" w:eastAsiaTheme="minorHAnsi" w:hAnsi="Arial" w:cs="Arial"/>
            <w:i/>
            <w:iCs/>
            <w:sz w:val="22"/>
            <w:szCs w:val="22"/>
          </w:rPr>
          <w:t>https://www.disabilityrightstn.org/</w:t>
        </w:r>
      </w:hyperlink>
      <w:r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</w:p>
    <w:p w14:paraId="3DD13BE4" w14:textId="77777777" w:rsidR="00DA1655" w:rsidRPr="00DA1655" w:rsidRDefault="00DA1655" w:rsidP="00DA1655">
      <w:pPr>
        <w:pStyle w:val="NormalWeb"/>
        <w:spacing w:after="0" w:line="276" w:lineRule="auto"/>
        <w:rPr>
          <w:rFonts w:ascii="Arial" w:eastAsiaTheme="minorHAnsi" w:hAnsi="Arial" w:cs="Arial"/>
          <w:i/>
          <w:iCs/>
          <w:color w:val="000000"/>
          <w:sz w:val="22"/>
          <w:szCs w:val="22"/>
        </w:rPr>
      </w:pPr>
    </w:p>
    <w:p w14:paraId="1EF377DE" w14:textId="77777777" w:rsidR="00DA1655" w:rsidRPr="00DA1655" w:rsidRDefault="00DA1655" w:rsidP="00DA1655">
      <w:pPr>
        <w:pStyle w:val="NormalWeb"/>
        <w:spacing w:after="0" w:line="276" w:lineRule="auto"/>
        <w:rPr>
          <w:rFonts w:ascii="Arial" w:eastAsiaTheme="minorHAnsi" w:hAnsi="Arial" w:cs="Arial"/>
          <w:i/>
          <w:iCs/>
          <w:color w:val="000000"/>
          <w:sz w:val="22"/>
          <w:szCs w:val="22"/>
        </w:rPr>
      </w:pPr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</w:p>
    <w:p w14:paraId="7D4A318C" w14:textId="77777777" w:rsidR="00DA1655" w:rsidRPr="00DA1655" w:rsidRDefault="00DA1655" w:rsidP="00DA1655">
      <w:pPr>
        <w:pStyle w:val="NormalWeb"/>
        <w:spacing w:after="0" w:line="276" w:lineRule="auto"/>
        <w:rPr>
          <w:rFonts w:ascii="Arial" w:eastAsiaTheme="minorHAnsi" w:hAnsi="Arial" w:cs="Arial"/>
          <w:i/>
          <w:iCs/>
          <w:color w:val="000000"/>
          <w:sz w:val="22"/>
          <w:szCs w:val="22"/>
        </w:rPr>
      </w:pPr>
    </w:p>
    <w:p w14:paraId="6007FC43" w14:textId="7686EEB7" w:rsidR="000B5899" w:rsidRPr="00C02C53" w:rsidRDefault="00DA1655" w:rsidP="00DA165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El Centro de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Educación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r w:rsidR="009E55CD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y </w:t>
      </w:r>
      <w:proofErr w:type="spellStart"/>
      <w:r w:rsidR="009E55CD">
        <w:rPr>
          <w:rFonts w:ascii="Arial" w:eastAsiaTheme="minorHAnsi" w:hAnsi="Arial" w:cs="Arial"/>
          <w:i/>
          <w:iCs/>
          <w:color w:val="000000"/>
          <w:sz w:val="22"/>
          <w:szCs w:val="22"/>
        </w:rPr>
        <w:t>Oservancia</w:t>
      </w:r>
      <w:proofErr w:type="spellEnd"/>
      <w:r w:rsidR="009E55CD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de Derechos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Civiles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(CREEC) es una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organización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sin fines de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lucro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cuyo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objetivo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es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garantizar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que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todos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puedan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participar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plena e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independientemente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en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la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vida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cívica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nuestra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nación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sin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discriminación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por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motivos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raza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género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discapacidad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religión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origen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nacional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edad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orientación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sexua</w:t>
      </w:r>
      <w:r w:rsidR="00642CDD">
        <w:rPr>
          <w:rFonts w:ascii="Arial" w:eastAsiaTheme="minorHAnsi" w:hAnsi="Arial" w:cs="Arial"/>
          <w:i/>
          <w:iCs/>
          <w:color w:val="000000"/>
          <w:sz w:val="22"/>
          <w:szCs w:val="22"/>
        </w:rPr>
        <w:t>l</w:t>
      </w:r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, o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identidad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de </w:t>
      </w:r>
      <w:proofErr w:type="spellStart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>género</w:t>
      </w:r>
      <w:proofErr w:type="spellEnd"/>
      <w:r w:rsidRPr="00DA1655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. </w:t>
      </w:r>
      <w:hyperlink r:id="rId12" w:history="1">
        <w:r w:rsidRPr="009A6D15">
          <w:rPr>
            <w:rStyle w:val="Hyperlink"/>
            <w:rFonts w:ascii="Arial" w:eastAsiaTheme="minorHAnsi" w:hAnsi="Arial" w:cs="Arial"/>
            <w:i/>
            <w:iCs/>
            <w:sz w:val="22"/>
            <w:szCs w:val="22"/>
          </w:rPr>
          <w:t>https://creeclaw.org/</w:t>
        </w:r>
      </w:hyperlink>
      <w:r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 </w:t>
      </w:r>
    </w:p>
    <w:p w14:paraId="1B16C8A9" w14:textId="77777777" w:rsidR="005F4277" w:rsidRPr="009545B7" w:rsidRDefault="005F4277" w:rsidP="00C02C53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24"/>
          <w:szCs w:val="24"/>
        </w:rPr>
      </w:pPr>
    </w:p>
    <w:p w14:paraId="541CB457" w14:textId="77777777" w:rsidR="006C4F8E" w:rsidRDefault="006C4F8E" w:rsidP="00D21C62">
      <w:pPr>
        <w:rPr>
          <w:sz w:val="24"/>
          <w:szCs w:val="24"/>
        </w:rPr>
      </w:pPr>
    </w:p>
    <w:sectPr w:rsidR="006C4F8E" w:rsidSect="00C02C53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96FE" w14:textId="77777777" w:rsidR="00741A76" w:rsidRDefault="00741A76" w:rsidP="000B5899">
      <w:pPr>
        <w:spacing w:after="0" w:line="240" w:lineRule="auto"/>
      </w:pPr>
      <w:r>
        <w:separator/>
      </w:r>
    </w:p>
  </w:endnote>
  <w:endnote w:type="continuationSeparator" w:id="0">
    <w:p w14:paraId="2366708B" w14:textId="77777777" w:rsidR="00741A76" w:rsidRDefault="00741A76" w:rsidP="000B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24C2" w14:textId="77777777" w:rsidR="00741A76" w:rsidRDefault="00741A76" w:rsidP="000B5899">
      <w:pPr>
        <w:spacing w:after="0" w:line="240" w:lineRule="auto"/>
      </w:pPr>
      <w:r>
        <w:separator/>
      </w:r>
    </w:p>
  </w:footnote>
  <w:footnote w:type="continuationSeparator" w:id="0">
    <w:p w14:paraId="1D56BE27" w14:textId="77777777" w:rsidR="00741A76" w:rsidRDefault="00741A76" w:rsidP="000B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8BD5" w14:textId="77777777" w:rsidR="000B5899" w:rsidRDefault="7B04CFD8" w:rsidP="000B5899">
    <w:pPr>
      <w:pStyle w:val="Header"/>
      <w:jc w:val="center"/>
    </w:pPr>
    <w:r>
      <w:rPr>
        <w:noProof/>
      </w:rPr>
      <w:drawing>
        <wp:inline distT="0" distB="0" distL="0" distR="0" wp14:anchorId="55E2699B" wp14:editId="43F81DF9">
          <wp:extent cx="2343150" cy="610501"/>
          <wp:effectExtent l="0" t="0" r="0" b="0"/>
          <wp:docPr id="2" name="Picture 2" descr="Logo of Disability Rights Tennesse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610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41E79C06" wp14:editId="2955190F">
          <wp:extent cx="2238375" cy="670364"/>
          <wp:effectExtent l="0" t="0" r="0" b="0"/>
          <wp:docPr id="6" name="Picture 6" descr="Logo of Civil Rights Education and Enforcement Center.  Includes tagline saying we challenge discriminati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670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A556" w14:textId="77777777" w:rsidR="000B5899" w:rsidRDefault="000B58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62"/>
    <w:rsid w:val="00014205"/>
    <w:rsid w:val="000B5899"/>
    <w:rsid w:val="000E1DBB"/>
    <w:rsid w:val="001C5781"/>
    <w:rsid w:val="001F7AFB"/>
    <w:rsid w:val="00227180"/>
    <w:rsid w:val="00251A63"/>
    <w:rsid w:val="002954A4"/>
    <w:rsid w:val="003513E0"/>
    <w:rsid w:val="00352640"/>
    <w:rsid w:val="004336FD"/>
    <w:rsid w:val="004833C3"/>
    <w:rsid w:val="004D23F7"/>
    <w:rsid w:val="004D6FD7"/>
    <w:rsid w:val="005F4277"/>
    <w:rsid w:val="00601BE4"/>
    <w:rsid w:val="006255E4"/>
    <w:rsid w:val="00642CDD"/>
    <w:rsid w:val="0069132F"/>
    <w:rsid w:val="006C4F8E"/>
    <w:rsid w:val="00725C84"/>
    <w:rsid w:val="00741A76"/>
    <w:rsid w:val="007C0B15"/>
    <w:rsid w:val="007C2540"/>
    <w:rsid w:val="008419D9"/>
    <w:rsid w:val="00841CB4"/>
    <w:rsid w:val="00847368"/>
    <w:rsid w:val="00865D4B"/>
    <w:rsid w:val="008D7244"/>
    <w:rsid w:val="008F623A"/>
    <w:rsid w:val="00903AA5"/>
    <w:rsid w:val="009056C5"/>
    <w:rsid w:val="009545B7"/>
    <w:rsid w:val="00981271"/>
    <w:rsid w:val="00993E6F"/>
    <w:rsid w:val="009E55CD"/>
    <w:rsid w:val="009F2C04"/>
    <w:rsid w:val="009F2F22"/>
    <w:rsid w:val="00A16A7E"/>
    <w:rsid w:val="00A33F54"/>
    <w:rsid w:val="00A4157D"/>
    <w:rsid w:val="00AD6900"/>
    <w:rsid w:val="00AF308B"/>
    <w:rsid w:val="00B106CA"/>
    <w:rsid w:val="00B211F7"/>
    <w:rsid w:val="00B3521F"/>
    <w:rsid w:val="00B45873"/>
    <w:rsid w:val="00B64F33"/>
    <w:rsid w:val="00B660E2"/>
    <w:rsid w:val="00B87FF2"/>
    <w:rsid w:val="00B94870"/>
    <w:rsid w:val="00BB7143"/>
    <w:rsid w:val="00BD2EAC"/>
    <w:rsid w:val="00C02C53"/>
    <w:rsid w:val="00D11C4B"/>
    <w:rsid w:val="00D21C62"/>
    <w:rsid w:val="00D25A40"/>
    <w:rsid w:val="00D80B09"/>
    <w:rsid w:val="00D91807"/>
    <w:rsid w:val="00DA1655"/>
    <w:rsid w:val="00DA33A9"/>
    <w:rsid w:val="00E204A5"/>
    <w:rsid w:val="00E951C6"/>
    <w:rsid w:val="00F85277"/>
    <w:rsid w:val="00FD46E3"/>
    <w:rsid w:val="00FE223E"/>
    <w:rsid w:val="00FE6D93"/>
    <w:rsid w:val="00FF1A12"/>
    <w:rsid w:val="58E9A06C"/>
    <w:rsid w:val="7B04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92D6"/>
  <w15:chartTrackingRefBased/>
  <w15:docId w15:val="{5E1E1DDF-FF93-4BE0-A7A9-52B27CEA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B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899"/>
  </w:style>
  <w:style w:type="paragraph" w:styleId="Footer">
    <w:name w:val="footer"/>
    <w:basedOn w:val="Normal"/>
    <w:link w:val="FooterChar"/>
    <w:uiPriority w:val="99"/>
    <w:unhideWhenUsed/>
    <w:rsid w:val="000B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99"/>
  </w:style>
  <w:style w:type="character" w:styleId="Hyperlink">
    <w:name w:val="Hyperlink"/>
    <w:basedOn w:val="DefaultParagraphFont"/>
    <w:uiPriority w:val="99"/>
    <w:unhideWhenUsed/>
    <w:rsid w:val="000B5899"/>
    <w:rPr>
      <w:color w:val="0563C1" w:themeColor="hyperlink"/>
      <w:u w:val="single"/>
    </w:rPr>
  </w:style>
  <w:style w:type="paragraph" w:customStyle="1" w:styleId="Default">
    <w:name w:val="Default"/>
    <w:rsid w:val="000B5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3F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9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eclaw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sabilityrightstn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youtu.be/dIwSBbBC2MQ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DA65E5A0DA74CAFC7DF8B109D892A" ma:contentTypeVersion="8" ma:contentTypeDescription="Create a new document." ma:contentTypeScope="" ma:versionID="b6bc2ba348e024009aadc9ea350d94e9">
  <xsd:schema xmlns:xsd="http://www.w3.org/2001/XMLSchema" xmlns:xs="http://www.w3.org/2001/XMLSchema" xmlns:p="http://schemas.microsoft.com/office/2006/metadata/properties" xmlns:ns2="6558b004-b089-4161-93b5-adea61705b05" targetNamespace="http://schemas.microsoft.com/office/2006/metadata/properties" ma:root="true" ma:fieldsID="82cf0463b415dca7d15b78198b1a3d7c" ns2:_="">
    <xsd:import namespace="6558b004-b089-4161-93b5-adea61705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8b004-b089-4161-93b5-adea61705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E4E12-D39F-406E-A432-EA2732BD4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8b004-b089-4161-93b5-adea61705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4CAA2-63B2-4278-89EA-161CE40515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31108-A548-47A4-BDD9-C83AFDC90A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48672-D717-418B-9DAA-5455447B3E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Price</dc:creator>
  <cp:keywords/>
  <dc:description/>
  <cp:lastModifiedBy>Dalmys Sanchez</cp:lastModifiedBy>
  <cp:revision>4</cp:revision>
  <dcterms:created xsi:type="dcterms:W3CDTF">2021-05-24T15:35:00Z</dcterms:created>
  <dcterms:modified xsi:type="dcterms:W3CDTF">2021-05-26T21:19:00Z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0x0101002EFDA65E5A0DA74CAFC7DF8B109D892A</vt:lpwstr>
  </property>
</Properties>
</file>