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2A9A" w14:textId="77777777" w:rsidR="00373F13" w:rsidRPr="00EB0304" w:rsidRDefault="00373F13" w:rsidP="003B0151">
      <w:pPr>
        <w:rPr>
          <w:b/>
          <w:bCs/>
          <w:u w:val="single"/>
        </w:rPr>
      </w:pPr>
      <w:r w:rsidRPr="00EB0304">
        <w:rPr>
          <w:b/>
          <w:bCs/>
          <w:u w:val="single"/>
          <w:lang w:val="es"/>
        </w:rPr>
        <w:t>Accesibilidad Digital</w:t>
      </w:r>
    </w:p>
    <w:p w14:paraId="0E8B1DCE" w14:textId="2F0E148B" w:rsidR="00373F13" w:rsidRDefault="00373F13" w:rsidP="003B0151">
      <w:r>
        <w:rPr>
          <w:lang w:val="es"/>
        </w:rPr>
        <w:t xml:space="preserve">En DRT, sabemos que </w:t>
      </w:r>
      <w:r w:rsidRPr="789D3C43">
        <w:rPr>
          <w:b/>
          <w:bCs/>
          <w:lang w:val="es"/>
        </w:rPr>
        <w:t>todos merecen experiencias digitales accesibles y positivas al usar Internet.</w:t>
      </w:r>
      <w:r>
        <w:rPr>
          <w:lang w:val="es"/>
        </w:rPr>
        <w:t xml:space="preserve"> Al navegar por la web o utilizar los servicios en línea, las personas con discapacidades deben experimentar la misma facilidad y éxito que las personas sin discapacidades. Y el acceso a la información y los servicios en línea es tanto un derecho como </w:t>
      </w:r>
      <w:r w:rsidRPr="789D3C43">
        <w:rPr>
          <w:i/>
          <w:iCs/>
          <w:lang w:val="es"/>
        </w:rPr>
        <w:t xml:space="preserve"> </w:t>
      </w:r>
      <w:r>
        <w:rPr>
          <w:lang w:val="es"/>
        </w:rPr>
        <w:t xml:space="preserve"> la mejor manera de hacer negocios.</w:t>
      </w:r>
    </w:p>
    <w:p w14:paraId="1352FFF4" w14:textId="77777777" w:rsidR="00373F13" w:rsidRDefault="00373F13" w:rsidP="003635ED">
      <w:pPr>
        <w:rPr>
          <w:b/>
          <w:bCs/>
        </w:rPr>
      </w:pPr>
      <w:r w:rsidRPr="004E3EC8">
        <w:rPr>
          <w:b/>
          <w:bCs/>
          <w:lang w:val="es"/>
        </w:rPr>
        <w:t>Una ley y un valor</w:t>
      </w:r>
    </w:p>
    <w:p w14:paraId="7231F9C5" w14:textId="77777777" w:rsidR="00373F13" w:rsidRDefault="00373F13" w:rsidP="003635ED">
      <w:r w:rsidRPr="004E3EC8">
        <w:rPr>
          <w:lang w:val="es"/>
        </w:rPr>
        <w:t xml:space="preserve">La inclusión de las personas con discapacidades está consagrada tanto en nuestras leyes estadounidenses como en los valores estadounidenses. El presidente George H. W. Bush firmó la ley ADA en 1990. Antes de 1990, las personas con discapacidad tenían poca protección en virtud de la ley y no podían acceder a las necesidades humanas básicas. Por ejemplo, una persona que usaba una silla de ruedas para la movilidad no podía comprar en su tienda de comestibles local porque no había rampas para sillas de ruedas o espacio de estacionamiento accesible. Una persona sorda no podía entender a su médico porque no se le proporcionaba un intérprete. </w:t>
      </w:r>
      <w:r w:rsidRPr="789D3C43">
        <w:rPr>
          <w:b/>
          <w:bCs/>
          <w:lang w:val="es"/>
        </w:rPr>
        <w:t>Al aprobar la ADA, el Congreso reconoció el valor inherente de todas las personas, incluidas las personas con discapacidades, y su derecho a tener acceso igualitario a bienes y servicios.</w:t>
      </w:r>
      <w:r>
        <w:rPr>
          <w:lang w:val="es"/>
        </w:rPr>
        <w:t xml:space="preserve"> Este valor estadounidense de igualdad y justicia beneficia a todos los ciudadanos.</w:t>
      </w:r>
    </w:p>
    <w:p w14:paraId="53745BE6" w14:textId="77777777" w:rsidR="00373F13" w:rsidRDefault="00373F13" w:rsidP="00471E82">
      <w:r w:rsidRPr="789D3C43">
        <w:rPr>
          <w:b/>
          <w:bCs/>
          <w:lang w:val="es"/>
        </w:rPr>
        <w:t>Mejor para el resultado final</w:t>
      </w:r>
    </w:p>
    <w:p w14:paraId="31F660D8" w14:textId="77777777" w:rsidR="00373F13" w:rsidRDefault="00373F13" w:rsidP="00471E82">
      <w:r w:rsidRPr="789D3C43">
        <w:rPr>
          <w:b/>
          <w:bCs/>
          <w:lang w:val="es"/>
        </w:rPr>
        <w:t xml:space="preserve">Es bien sabido que los sitios web que incluyen funciones accesibles son mejores para los negocios. </w:t>
      </w:r>
      <w:r>
        <w:rPr>
          <w:lang w:val="es"/>
        </w:rPr>
        <w:t xml:space="preserve"> Cuando su sitio web es accesible para todos, aumenta el número de personas a las que puede servir. En Tennessee, las personas con discapacidades constituyen más del 15% de la población y las personas mayores de 65 años constituyen más del 16%.  Ambas comunidades se benefician de sitios web accesibles. Cuando una empresa proporciona un sitio web accesible, potencialmente amplían su base de clientes en Tennessee en un 30%.</w:t>
      </w:r>
    </w:p>
    <w:p w14:paraId="7298BE7C" w14:textId="77777777" w:rsidR="00373F13" w:rsidRDefault="00373F13" w:rsidP="00ED6F71">
      <w:r w:rsidRPr="789D3C43">
        <w:rPr>
          <w:b/>
          <w:bCs/>
          <w:lang w:val="es"/>
        </w:rPr>
        <w:t xml:space="preserve">Aumento del tráfico web </w:t>
      </w:r>
    </w:p>
    <w:p w14:paraId="68D0818C" w14:textId="25EB8400" w:rsidR="00373F13" w:rsidRDefault="00373F13" w:rsidP="00ED6F71">
      <w:r w:rsidRPr="789D3C43">
        <w:rPr>
          <w:b/>
          <w:bCs/>
          <w:lang w:val="es"/>
        </w:rPr>
        <w:t xml:space="preserve">La accesibilidad al sitio web también puede aumentar el SEO del sitio web. </w:t>
      </w:r>
      <w:r>
        <w:rPr>
          <w:lang w:val="es"/>
        </w:rPr>
        <w:t xml:space="preserve"> Cuanto mejor sea la experiencia de un cliente, más tiempo permanecerá e interactuará con el contenido, lo que aumenta el compromiso futuro con el sitio. Esto significa que más visitas a un sitio web se convierten en </w:t>
      </w:r>
      <w:r w:rsidR="000A4798">
        <w:rPr>
          <w:lang w:val="es"/>
        </w:rPr>
        <w:t xml:space="preserve">más </w:t>
      </w:r>
      <w:r>
        <w:rPr>
          <w:lang w:val="es"/>
        </w:rPr>
        <w:t xml:space="preserve">interacciones </w:t>
      </w:r>
      <w:r w:rsidR="000A4798">
        <w:rPr>
          <w:lang w:val="es"/>
        </w:rPr>
        <w:t>con</w:t>
      </w:r>
      <w:r>
        <w:rPr>
          <w:lang w:val="es"/>
        </w:rPr>
        <w:t xml:space="preserve"> clientes satisfech</w:t>
      </w:r>
      <w:r w:rsidR="000A4798">
        <w:rPr>
          <w:lang w:val="es"/>
        </w:rPr>
        <w:t>o</w:t>
      </w:r>
      <w:r>
        <w:rPr>
          <w:lang w:val="es"/>
        </w:rPr>
        <w:t xml:space="preserve">s, que, incluso si los sitios web en sí no son plataformas de ventas, en última instancia, pueden convertirse en mejores resultados financieros. Cuanto mayor sea el SEO de un sitio web, más visibilidad tendrá una empresa y, en última instancia, más potencial de crecimiento financiero. </w:t>
      </w:r>
    </w:p>
    <w:p w14:paraId="29C32377" w14:textId="77777777" w:rsidR="000A4798" w:rsidRDefault="000A4798" w:rsidP="0033795A">
      <w:pPr>
        <w:rPr>
          <w:b/>
          <w:bCs/>
        </w:rPr>
      </w:pPr>
      <w:r w:rsidRPr="004E3EC8">
        <w:rPr>
          <w:b/>
          <w:bCs/>
          <w:lang w:val="es"/>
        </w:rPr>
        <w:t>Beneficios para todos</w:t>
      </w:r>
    </w:p>
    <w:p w14:paraId="3E346073" w14:textId="042AE4D7" w:rsidR="000A4798" w:rsidRDefault="000A4798" w:rsidP="0033795A">
      <w:r>
        <w:rPr>
          <w:lang w:val="es"/>
        </w:rPr>
        <w:t xml:space="preserve">Y lo mejor de todo es que la accesibilidad sirve a TODOS los clientes. Las personas se involucran con el contenido en línea con más frecuencia y en situaciones más diversas. Ahora más que nunca, es más probable que las personas vean contenido en línea y en dispositivos más pequeños como tabletas y teléfonos inteligentes. Las características de accesibilidad web, como los colores de alto contraste, la capacidad de ampliar la pantalla, hacer que el contenido se lea en voz alta y los subtítulos de video, han demostrado ser tan útiles para un usuario web con una discapacidad visual, alguien que está </w:t>
      </w:r>
      <w:r>
        <w:rPr>
          <w:lang w:val="es"/>
        </w:rPr>
        <w:lastRenderedPageBreak/>
        <w:t xml:space="preserve">envejeciendo y una persona ocupada de mediana edad con una maestría que está dándole un vistazo al contenido. En última instancia, la </w:t>
      </w:r>
      <w:r w:rsidRPr="789D3C43">
        <w:rPr>
          <w:b/>
          <w:bCs/>
          <w:lang w:val="es"/>
        </w:rPr>
        <w:t>accesibilidad del sitio web beneficia a todos los clientes.</w:t>
      </w:r>
    </w:p>
    <w:p w14:paraId="023C4AFF" w14:textId="77777777" w:rsidR="000A4798" w:rsidRDefault="000A4798" w:rsidP="009832AA">
      <w:r w:rsidRPr="789D3C43">
        <w:rPr>
          <w:b/>
          <w:bCs/>
          <w:lang w:val="es"/>
        </w:rPr>
        <w:t>Lo que estamos haciendo</w:t>
      </w:r>
    </w:p>
    <w:p w14:paraId="5E15CFC9" w14:textId="05D12B60" w:rsidR="000A4798" w:rsidRDefault="000A4798" w:rsidP="009832AA">
      <w:r w:rsidRPr="789D3C43">
        <w:rPr>
          <w:b/>
          <w:bCs/>
          <w:lang w:val="es"/>
        </w:rPr>
        <w:t>En DRT, estamos continuamente aprendiendo y expandiendo nuestra propia accesibilidad</w:t>
      </w:r>
      <w:r>
        <w:rPr>
          <w:b/>
          <w:bCs/>
          <w:lang w:val="es"/>
        </w:rPr>
        <w:t xml:space="preserve"> </w:t>
      </w:r>
      <w:r w:rsidRPr="000A4798">
        <w:rPr>
          <w:b/>
          <w:bCs/>
          <w:lang w:val="es"/>
        </w:rPr>
        <w:t>digital</w:t>
      </w:r>
      <w:r>
        <w:rPr>
          <w:lang w:val="es"/>
        </w:rPr>
        <w:t>. Lea la declaración de accesibilidad de DRT. (</w:t>
      </w:r>
      <w:hyperlink r:id="rId7">
        <w:r w:rsidRPr="789D3C43">
          <w:rPr>
            <w:rStyle w:val="Hyperlink"/>
            <w:lang w:val="es"/>
          </w:rPr>
          <w:t>https://www.disabilityrightstn.org/accessibility-statement</w:t>
        </w:r>
      </w:hyperlink>
      <w:r>
        <w:rPr>
          <w:lang w:val="es"/>
        </w:rPr>
        <w:t xml:space="preserve"> ) En nuestro uso de las redes sociales, incluimos subtítulos en nuestros videos, descripciones de imágenes de nuestras fotos y enlaces a contenido que puede ser leído por un lector de pantalla. Cuando es posible, traducimos nuestros videos a ASL y español. Y las transcripciones de nuestros videos siempre están disponibles en YouTube. Canal de YouTube de DRT. (</w:t>
      </w:r>
      <w:hyperlink r:id="rId8">
        <w:r w:rsidRPr="789D3C43">
          <w:rPr>
            <w:rStyle w:val="Hyperlink"/>
            <w:lang w:val="es"/>
          </w:rPr>
          <w:t>https://www.youtube.com/channel/UC4ZO_Klo_9rcw_nguyPc2dw</w:t>
        </w:r>
      </w:hyperlink>
      <w:r>
        <w:rPr>
          <w:lang w:val="es"/>
        </w:rPr>
        <w:t xml:space="preserve">  )</w:t>
      </w:r>
    </w:p>
    <w:p w14:paraId="65EFC1D1" w14:textId="77777777" w:rsidR="000A4798" w:rsidRDefault="000A4798" w:rsidP="00745B7F">
      <w:r w:rsidRPr="00E664A8">
        <w:rPr>
          <w:lang w:val="es"/>
        </w:rPr>
        <w:t xml:space="preserve">Además, en 2020, agregamos la barra de herramientas Recite Me a nuestro sitio web. Esta barra de herramientas ofrece muchas opciones para hacer que nuestro sitio web sea accesible tanto para personas con discapacidades como para usuarios que no hablan inglés. Esta barra de herramientas es totalmente personalizable para una experiencia individualizada. Más información sobre el uso de Recite Me. ( </w:t>
      </w:r>
      <w:hyperlink r:id="rId9" w:history="1">
        <w:r w:rsidRPr="00607A65">
          <w:rPr>
            <w:rStyle w:val="Hyperlink"/>
            <w:lang w:val="es"/>
          </w:rPr>
          <w:t>https://www.disabilityrightstn.org/resources/news/february-2020/setting-the-bar-for-web-accessibility</w:t>
        </w:r>
      </w:hyperlink>
      <w:r>
        <w:rPr>
          <w:lang w:val="es"/>
        </w:rPr>
        <w:t xml:space="preserve">  )</w:t>
      </w:r>
    </w:p>
    <w:p w14:paraId="62F59483" w14:textId="1EE54E36" w:rsidR="000A4798" w:rsidRDefault="000A4798" w:rsidP="00EA1578">
      <w:r>
        <w:rPr>
          <w:lang w:val="es"/>
        </w:rPr>
        <w:t xml:space="preserve">En DRT, estamos comprometidos a continuar creciendo y aprendiendo sobre cómo servir mejor a nuestra comunidad, incluida la mejora de nuestra accesibilidad digital. A medida que el panorama digital cambia, también lo harán nuestras herramientas y técnicas de accesibilidad en línea. Sabemos que las personas con discapacidad tienen </w:t>
      </w:r>
      <w:r w:rsidRPr="00D16B42">
        <w:rPr>
          <w:i/>
          <w:iCs/>
          <w:lang w:val="es"/>
        </w:rPr>
        <w:t xml:space="preserve">derecho </w:t>
      </w:r>
      <w:r>
        <w:rPr>
          <w:lang w:val="es"/>
        </w:rPr>
        <w:t>a acceder a la información en línea. Y sabemos que es lo mejor para nuestra organización y comunidad en general.</w:t>
      </w:r>
    </w:p>
    <w:p w14:paraId="7BCFFCBF" w14:textId="24BF88F3" w:rsidR="00EB0304" w:rsidRDefault="00EB0304"/>
    <w:sectPr w:rsidR="00EB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A8"/>
    <w:rsid w:val="000A4798"/>
    <w:rsid w:val="000F0ABD"/>
    <w:rsid w:val="00102C16"/>
    <w:rsid w:val="00144E7C"/>
    <w:rsid w:val="002C60BD"/>
    <w:rsid w:val="00373F13"/>
    <w:rsid w:val="003E4A18"/>
    <w:rsid w:val="004E3EC8"/>
    <w:rsid w:val="00630A7E"/>
    <w:rsid w:val="006825B6"/>
    <w:rsid w:val="006C81CB"/>
    <w:rsid w:val="006F3BED"/>
    <w:rsid w:val="00BB0B64"/>
    <w:rsid w:val="00CC1EEE"/>
    <w:rsid w:val="00D16B42"/>
    <w:rsid w:val="00D32761"/>
    <w:rsid w:val="00D3D04B"/>
    <w:rsid w:val="00DF4A82"/>
    <w:rsid w:val="00E664A8"/>
    <w:rsid w:val="00EB0304"/>
    <w:rsid w:val="010794D9"/>
    <w:rsid w:val="0269D29A"/>
    <w:rsid w:val="0316315F"/>
    <w:rsid w:val="04B59DEF"/>
    <w:rsid w:val="04F9348E"/>
    <w:rsid w:val="0608E4B1"/>
    <w:rsid w:val="06E744C8"/>
    <w:rsid w:val="06FAF66A"/>
    <w:rsid w:val="08E101A4"/>
    <w:rsid w:val="0A355E29"/>
    <w:rsid w:val="0D56D909"/>
    <w:rsid w:val="0F371ACB"/>
    <w:rsid w:val="0FA1C963"/>
    <w:rsid w:val="12EA273D"/>
    <w:rsid w:val="13AC4649"/>
    <w:rsid w:val="1423B44B"/>
    <w:rsid w:val="19D1C004"/>
    <w:rsid w:val="1B041456"/>
    <w:rsid w:val="1C159DD3"/>
    <w:rsid w:val="2659529A"/>
    <w:rsid w:val="284C136D"/>
    <w:rsid w:val="2DB65727"/>
    <w:rsid w:val="2EBB54F1"/>
    <w:rsid w:val="2FCB24A8"/>
    <w:rsid w:val="30D3D36D"/>
    <w:rsid w:val="33E08128"/>
    <w:rsid w:val="35E3F4CF"/>
    <w:rsid w:val="36B52BFF"/>
    <w:rsid w:val="387F7092"/>
    <w:rsid w:val="3B8D5099"/>
    <w:rsid w:val="3CFD4D29"/>
    <w:rsid w:val="3EC03DE4"/>
    <w:rsid w:val="3ED18549"/>
    <w:rsid w:val="405C0E45"/>
    <w:rsid w:val="47E01830"/>
    <w:rsid w:val="48B92EA3"/>
    <w:rsid w:val="48FCF6A2"/>
    <w:rsid w:val="5070DF12"/>
    <w:rsid w:val="525C0B14"/>
    <w:rsid w:val="551240B1"/>
    <w:rsid w:val="5C3192D1"/>
    <w:rsid w:val="5FF50BB8"/>
    <w:rsid w:val="6012C99D"/>
    <w:rsid w:val="63949748"/>
    <w:rsid w:val="63F81369"/>
    <w:rsid w:val="66C09DD5"/>
    <w:rsid w:val="66DDA3AD"/>
    <w:rsid w:val="6BB9D43C"/>
    <w:rsid w:val="6E740B24"/>
    <w:rsid w:val="7059F1F3"/>
    <w:rsid w:val="70F4DC36"/>
    <w:rsid w:val="7219CC94"/>
    <w:rsid w:val="75478E19"/>
    <w:rsid w:val="758B4F91"/>
    <w:rsid w:val="76C93377"/>
    <w:rsid w:val="776B4B16"/>
    <w:rsid w:val="789D3C43"/>
    <w:rsid w:val="78C2F053"/>
    <w:rsid w:val="78FCFA0C"/>
    <w:rsid w:val="79C461AC"/>
    <w:rsid w:val="79C4F9C0"/>
    <w:rsid w:val="7B629221"/>
    <w:rsid w:val="7BB00096"/>
    <w:rsid w:val="7C027E9B"/>
    <w:rsid w:val="7C746E6B"/>
    <w:rsid w:val="7E465C6A"/>
    <w:rsid w:val="7E696546"/>
    <w:rsid w:val="7F3A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C427"/>
  <w15:chartTrackingRefBased/>
  <w15:docId w15:val="{89828F70-D103-435C-BE6D-6A7C0528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4A8"/>
    <w:rPr>
      <w:color w:val="0563C1" w:themeColor="hyperlink"/>
      <w:u w:val="single"/>
    </w:rPr>
  </w:style>
  <w:style w:type="character" w:styleId="UnresolvedMention">
    <w:name w:val="Unresolved Mention"/>
    <w:basedOn w:val="DefaultParagraphFont"/>
    <w:uiPriority w:val="99"/>
    <w:semiHidden/>
    <w:unhideWhenUsed/>
    <w:rsid w:val="00E664A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ZO_Klo_9rcw_nguyPc2dw" TargetMode="External"/><Relationship Id="rId3" Type="http://schemas.openxmlformats.org/officeDocument/2006/relationships/customXml" Target="../customXml/item3.xml"/><Relationship Id="rId7" Type="http://schemas.openxmlformats.org/officeDocument/2006/relationships/hyperlink" Target="https://www.disabilityrightstn.org/accessibility-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isabilityrightstn.org/resources/news/february-2020/setting-the-bar-for-web-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DA65E5A0DA74CAFC7DF8B109D892A" ma:contentTypeVersion="8" ma:contentTypeDescription="Create a new document." ma:contentTypeScope="" ma:versionID="b6bc2ba348e024009aadc9ea350d94e9">
  <xsd:schema xmlns:xsd="http://www.w3.org/2001/XMLSchema" xmlns:xs="http://www.w3.org/2001/XMLSchema" xmlns:p="http://schemas.microsoft.com/office/2006/metadata/properties" xmlns:ns2="6558b004-b089-4161-93b5-adea61705b05" targetNamespace="http://schemas.microsoft.com/office/2006/metadata/properties" ma:root="true" ma:fieldsID="82cf0463b415dca7d15b78198b1a3d7c" ns2:_="">
    <xsd:import namespace="6558b004-b089-4161-93b5-adea61705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b004-b089-4161-93b5-adea61705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C1F4D-D913-4CE0-A3E9-312F6E0027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44F92-9FEF-486B-936D-CF1E7282FBBF}">
  <ds:schemaRefs>
    <ds:schemaRef ds:uri="http://schemas.microsoft.com/sharepoint/v3/contenttype/forms"/>
  </ds:schemaRefs>
</ds:datastoreItem>
</file>

<file path=customXml/itemProps3.xml><?xml version="1.0" encoding="utf-8"?>
<ds:datastoreItem xmlns:ds="http://schemas.openxmlformats.org/officeDocument/2006/customXml" ds:itemID="{E6A4EDD0-EE2E-4205-9F56-C5EF6D1B5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b004-b089-4161-93b5-adea61705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 Overton</dc:creator>
  <cp:keywords/>
  <dc:description/>
  <cp:lastModifiedBy>Dalmys Sanchez</cp:lastModifiedBy>
  <cp:revision>2</cp:revision>
  <dcterms:created xsi:type="dcterms:W3CDTF">2021-06-03T22:04:00Z</dcterms:created>
  <dcterms:modified xsi:type="dcterms:W3CDTF">2021-06-03T22:04:00Z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0x0101002EFDA65E5A0DA74CAFC7DF8B109D892A</vt:lpwstr>
  </property>
</Properties>
</file>